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8B8A7" w14:textId="0416B9C3" w:rsidR="008F26DD" w:rsidRPr="0073020E" w:rsidRDefault="004E6A3E" w:rsidP="005C04AF">
      <w:pPr>
        <w:spacing w:after="0" w:line="240" w:lineRule="auto"/>
        <w:jc w:val="center"/>
        <w:rPr>
          <w:sz w:val="28"/>
          <w:szCs w:val="28"/>
        </w:rPr>
      </w:pPr>
      <w:r w:rsidRPr="0073020E">
        <w:rPr>
          <w:sz w:val="28"/>
          <w:szCs w:val="28"/>
        </w:rPr>
        <w:t xml:space="preserve"> </w:t>
      </w:r>
      <w:r w:rsidR="00BD0625">
        <w:rPr>
          <w:sz w:val="28"/>
          <w:szCs w:val="28"/>
        </w:rPr>
        <w:t>Level 1</w:t>
      </w:r>
      <w:r w:rsidRPr="0073020E">
        <w:rPr>
          <w:sz w:val="28"/>
          <w:szCs w:val="28"/>
        </w:rPr>
        <w:t xml:space="preserve"> ESSENTIALS </w:t>
      </w:r>
      <w:r w:rsidR="00BD0625">
        <w:rPr>
          <w:sz w:val="28"/>
          <w:szCs w:val="28"/>
        </w:rPr>
        <w:t xml:space="preserve">DOMAIN </w:t>
      </w:r>
      <w:r w:rsidRPr="0073020E">
        <w:rPr>
          <w:sz w:val="28"/>
          <w:szCs w:val="28"/>
        </w:rPr>
        <w:t>CHART</w:t>
      </w:r>
      <w:r w:rsidR="003C6CD6">
        <w:rPr>
          <w:sz w:val="28"/>
          <w:szCs w:val="28"/>
        </w:rPr>
        <w:t xml:space="preserve"> TEMPLATE</w:t>
      </w:r>
    </w:p>
    <w:p w14:paraId="4BA0C17F" w14:textId="77777777" w:rsidR="005C04AF" w:rsidRDefault="005C04AF" w:rsidP="005C04AF">
      <w:pPr>
        <w:spacing w:after="0" w:line="240" w:lineRule="auto"/>
        <w:jc w:val="center"/>
      </w:pPr>
    </w:p>
    <w:p w14:paraId="712C1560" w14:textId="77777777" w:rsidR="005C04AF" w:rsidRDefault="005C04AF" w:rsidP="005C04AF">
      <w:pPr>
        <w:spacing w:after="0" w:line="240" w:lineRule="auto"/>
        <w:jc w:val="center"/>
      </w:pPr>
    </w:p>
    <w:tbl>
      <w:tblPr>
        <w:tblStyle w:val="TableGrid"/>
        <w:tblW w:w="13680" w:type="dxa"/>
        <w:tblInd w:w="-162" w:type="dxa"/>
        <w:tblLook w:val="04A0" w:firstRow="1" w:lastRow="0" w:firstColumn="1" w:lastColumn="0" w:noHBand="0" w:noVBand="1"/>
      </w:tblPr>
      <w:tblGrid>
        <w:gridCol w:w="2857"/>
        <w:gridCol w:w="2970"/>
        <w:gridCol w:w="7853"/>
      </w:tblGrid>
      <w:tr w:rsidR="004E6A3E" w:rsidRPr="00AA2A73" w14:paraId="31380405" w14:textId="77777777" w:rsidTr="005C04AF">
        <w:tc>
          <w:tcPr>
            <w:tcW w:w="2857" w:type="dxa"/>
            <w:shd w:val="clear" w:color="auto" w:fill="BFBFBF" w:themeFill="background1" w:themeFillShade="BF"/>
          </w:tcPr>
          <w:p w14:paraId="433D07D3" w14:textId="19C83A05" w:rsidR="004E6A3E" w:rsidRPr="00AA2A73" w:rsidRDefault="004E6A3E" w:rsidP="00036954">
            <w:pPr>
              <w:pStyle w:val="ListParagraph"/>
              <w:ind w:left="0"/>
              <w:rPr>
                <w:b/>
              </w:rPr>
            </w:pPr>
            <w:r w:rsidRPr="00AA2A73">
              <w:rPr>
                <w:b/>
              </w:rPr>
              <w:t>ESSENTIAL</w:t>
            </w:r>
            <w:r w:rsidR="00BD0625">
              <w:rPr>
                <w:b/>
              </w:rPr>
              <w:t xml:space="preserve"> DOMAIN</w:t>
            </w:r>
          </w:p>
        </w:tc>
        <w:tc>
          <w:tcPr>
            <w:tcW w:w="2970" w:type="dxa"/>
            <w:shd w:val="clear" w:color="auto" w:fill="BFBFBF" w:themeFill="background1" w:themeFillShade="BF"/>
          </w:tcPr>
          <w:p w14:paraId="1761FE8D" w14:textId="33A0C8A7" w:rsidR="004E6A3E" w:rsidRPr="00AA2A73" w:rsidRDefault="004E6A3E" w:rsidP="00036954">
            <w:pPr>
              <w:pStyle w:val="ListParagraph"/>
              <w:ind w:left="0"/>
              <w:rPr>
                <w:b/>
              </w:rPr>
            </w:pPr>
            <w:r w:rsidRPr="00AA2A73">
              <w:rPr>
                <w:b/>
              </w:rPr>
              <w:t>Identify the related CON Program Outcome</w:t>
            </w:r>
            <w:r w:rsidR="00B56DC1">
              <w:rPr>
                <w:b/>
              </w:rPr>
              <w:t xml:space="preserve"> that applies to the Domain</w:t>
            </w:r>
          </w:p>
        </w:tc>
        <w:tc>
          <w:tcPr>
            <w:tcW w:w="7853" w:type="dxa"/>
            <w:shd w:val="clear" w:color="auto" w:fill="BFBFBF" w:themeFill="background1" w:themeFillShade="BF"/>
          </w:tcPr>
          <w:p w14:paraId="256F12FC" w14:textId="6B508694" w:rsidR="004E6A3E" w:rsidRPr="00AA2A73" w:rsidRDefault="004E6A3E" w:rsidP="00DB74EF">
            <w:pPr>
              <w:pStyle w:val="ListParagraph"/>
              <w:ind w:left="0"/>
              <w:rPr>
                <w:b/>
              </w:rPr>
            </w:pPr>
            <w:r w:rsidRPr="00AA2A73">
              <w:rPr>
                <w:b/>
              </w:rPr>
              <w:t>For each Essential</w:t>
            </w:r>
            <w:r w:rsidR="003D499D">
              <w:rPr>
                <w:b/>
              </w:rPr>
              <w:t xml:space="preserve"> Domain</w:t>
            </w:r>
            <w:r w:rsidRPr="00AA2A73">
              <w:rPr>
                <w:b/>
              </w:rPr>
              <w:t xml:space="preserve">, list </w:t>
            </w:r>
            <w:r w:rsidR="00DB74EF">
              <w:rPr>
                <w:b/>
              </w:rPr>
              <w:t>TWO</w:t>
            </w:r>
            <w:r>
              <w:rPr>
                <w:b/>
              </w:rPr>
              <w:t xml:space="preserve"> </w:t>
            </w:r>
            <w:r w:rsidRPr="00AA2A73">
              <w:rPr>
                <w:b/>
              </w:rPr>
              <w:t>strategies</w:t>
            </w:r>
            <w:r w:rsidR="00A9623D">
              <w:rPr>
                <w:b/>
              </w:rPr>
              <w:t xml:space="preserve">, examples, </w:t>
            </w:r>
            <w:r>
              <w:rPr>
                <w:b/>
              </w:rPr>
              <w:t xml:space="preserve">or behaviors </w:t>
            </w:r>
            <w:r w:rsidRPr="00AA2A73">
              <w:rPr>
                <w:b/>
              </w:rPr>
              <w:t xml:space="preserve">that demonstrate </w:t>
            </w:r>
            <w:r w:rsidR="00B56DC1">
              <w:rPr>
                <w:b/>
              </w:rPr>
              <w:t xml:space="preserve">how you </w:t>
            </w:r>
            <w:r>
              <w:rPr>
                <w:b/>
              </w:rPr>
              <w:t>integrat</w:t>
            </w:r>
            <w:r w:rsidR="00B56DC1">
              <w:rPr>
                <w:b/>
              </w:rPr>
              <w:t>e</w:t>
            </w:r>
            <w:r>
              <w:rPr>
                <w:b/>
              </w:rPr>
              <w:t xml:space="preserve"> </w:t>
            </w:r>
            <w:r w:rsidR="005C04AF">
              <w:rPr>
                <w:b/>
              </w:rPr>
              <w:t>each e</w:t>
            </w:r>
            <w:r w:rsidR="00B56DC1">
              <w:rPr>
                <w:b/>
              </w:rPr>
              <w:t>ssential domain</w:t>
            </w:r>
            <w:r w:rsidR="005C04AF">
              <w:rPr>
                <w:b/>
              </w:rPr>
              <w:t xml:space="preserve"> i</w:t>
            </w:r>
            <w:r w:rsidRPr="00AA2A73">
              <w:rPr>
                <w:b/>
              </w:rPr>
              <w:t xml:space="preserve">n </w:t>
            </w:r>
            <w:r w:rsidRPr="00A9623D">
              <w:rPr>
                <w:b/>
                <w:color w:val="FF0000"/>
              </w:rPr>
              <w:t>your</w:t>
            </w:r>
            <w:r w:rsidR="00A9623D" w:rsidRPr="00A9623D">
              <w:rPr>
                <w:b/>
                <w:color w:val="FF0000"/>
              </w:rPr>
              <w:t xml:space="preserve"> specific</w:t>
            </w:r>
            <w:r w:rsidRPr="00A9623D">
              <w:rPr>
                <w:b/>
                <w:color w:val="FF0000"/>
              </w:rPr>
              <w:t xml:space="preserve"> </w:t>
            </w:r>
            <w:r>
              <w:rPr>
                <w:b/>
              </w:rPr>
              <w:t>clinical practice area</w:t>
            </w:r>
            <w:r w:rsidRPr="00AA2A73">
              <w:rPr>
                <w:b/>
              </w:rPr>
              <w:t xml:space="preserve">.  </w:t>
            </w:r>
          </w:p>
        </w:tc>
      </w:tr>
      <w:tr w:rsidR="00966E25" w:rsidRPr="001801C5" w14:paraId="1458355C" w14:textId="77777777" w:rsidTr="005C04AF">
        <w:trPr>
          <w:trHeight w:val="366"/>
        </w:trPr>
        <w:tc>
          <w:tcPr>
            <w:tcW w:w="2857" w:type="dxa"/>
            <w:vMerge w:val="restart"/>
            <w:shd w:val="clear" w:color="auto" w:fill="BFBFBF" w:themeFill="background1" w:themeFillShade="BF"/>
          </w:tcPr>
          <w:p w14:paraId="4CFF0FAE" w14:textId="67B03F1F" w:rsidR="00966E25" w:rsidRPr="00B56DC1" w:rsidRDefault="00966E25" w:rsidP="00036954">
            <w:pPr>
              <w:pStyle w:val="ListParagraph"/>
              <w:ind w:left="0"/>
              <w:rPr>
                <w:b/>
              </w:rPr>
            </w:pPr>
            <w:r w:rsidRPr="00B56DC1">
              <w:rPr>
                <w:b/>
              </w:rPr>
              <w:t xml:space="preserve">I: </w:t>
            </w:r>
            <w:r w:rsidR="003D499D" w:rsidRPr="00B56DC1">
              <w:rPr>
                <w:b/>
              </w:rPr>
              <w:t>Knowledge for</w:t>
            </w:r>
            <w:r w:rsidRPr="00B56DC1">
              <w:rPr>
                <w:b/>
              </w:rPr>
              <w:t xml:space="preserve"> Nursing Practice</w:t>
            </w:r>
          </w:p>
        </w:tc>
        <w:tc>
          <w:tcPr>
            <w:tcW w:w="2970" w:type="dxa"/>
            <w:vMerge w:val="restart"/>
          </w:tcPr>
          <w:p w14:paraId="70095435" w14:textId="12C1E417" w:rsidR="00966E25" w:rsidRPr="00847BF9" w:rsidRDefault="006C1DCE" w:rsidP="00847BF9">
            <w:pPr>
              <w:rPr>
                <w:color w:val="1F497D" w:themeColor="text2"/>
                <w:sz w:val="20"/>
                <w:szCs w:val="20"/>
              </w:rPr>
            </w:pPr>
            <w:r w:rsidRPr="00847BF9">
              <w:rPr>
                <w:color w:val="1F497D" w:themeColor="text2"/>
                <w:sz w:val="20"/>
                <w:szCs w:val="20"/>
              </w:rPr>
              <w:t xml:space="preserve">1. </w:t>
            </w:r>
            <w:r w:rsidR="002A75DE" w:rsidRPr="00847BF9">
              <w:rPr>
                <w:color w:val="1F497D" w:themeColor="text2"/>
                <w:sz w:val="20"/>
                <w:szCs w:val="20"/>
              </w:rPr>
              <w:t>Apply critical thinking and clinical judgement to synthetize</w:t>
            </w:r>
            <w:r w:rsidR="007D271E" w:rsidRPr="00847BF9">
              <w:rPr>
                <w:color w:val="1F497D" w:themeColor="text2"/>
                <w:sz w:val="20"/>
                <w:szCs w:val="20"/>
              </w:rPr>
              <w:t xml:space="preserve"> knowledge grounded in liberal education and nursing, in the practice of professional nursing in the global community.</w:t>
            </w:r>
          </w:p>
        </w:tc>
        <w:tc>
          <w:tcPr>
            <w:tcW w:w="7853" w:type="dxa"/>
          </w:tcPr>
          <w:p w14:paraId="30F078D4" w14:textId="4824C275" w:rsidR="00966E25" w:rsidRPr="00E86C35" w:rsidRDefault="00966E25" w:rsidP="00304BB6">
            <w:pPr>
              <w:rPr>
                <w:sz w:val="20"/>
                <w:szCs w:val="20"/>
              </w:rPr>
            </w:pPr>
            <w:r w:rsidRPr="00E86C35">
              <w:rPr>
                <w:sz w:val="20"/>
                <w:szCs w:val="20"/>
              </w:rPr>
              <w:t>1.</w:t>
            </w:r>
            <w:r w:rsidR="00B84C26">
              <w:rPr>
                <w:sz w:val="20"/>
                <w:szCs w:val="20"/>
              </w:rPr>
              <w:t xml:space="preserve"> Critical thinking </w:t>
            </w:r>
            <w:r w:rsidR="007C30AC">
              <w:rPr>
                <w:sz w:val="20"/>
                <w:szCs w:val="20"/>
              </w:rPr>
              <w:t>is one of the most important skills needed to be a nurse</w:t>
            </w:r>
            <w:r w:rsidR="001F4C59">
              <w:rPr>
                <w:sz w:val="20"/>
                <w:szCs w:val="20"/>
              </w:rPr>
              <w:t xml:space="preserve"> and must be used effectively to </w:t>
            </w:r>
            <w:r w:rsidR="004E6704">
              <w:rPr>
                <w:sz w:val="20"/>
                <w:szCs w:val="20"/>
              </w:rPr>
              <w:t>do the right decisions quickly. In the ED we deal</w:t>
            </w:r>
            <w:r w:rsidR="00B84C26">
              <w:rPr>
                <w:sz w:val="20"/>
                <w:szCs w:val="20"/>
              </w:rPr>
              <w:t xml:space="preserve"> with </w:t>
            </w:r>
            <w:r w:rsidR="00DF7795">
              <w:rPr>
                <w:sz w:val="20"/>
                <w:szCs w:val="20"/>
              </w:rPr>
              <w:t>patients</w:t>
            </w:r>
            <w:r w:rsidR="00B84C26">
              <w:rPr>
                <w:sz w:val="20"/>
                <w:szCs w:val="20"/>
              </w:rPr>
              <w:t xml:space="preserve"> who </w:t>
            </w:r>
            <w:r w:rsidR="004E6704">
              <w:rPr>
                <w:sz w:val="20"/>
                <w:szCs w:val="20"/>
              </w:rPr>
              <w:t xml:space="preserve">tend to have </w:t>
            </w:r>
            <w:r w:rsidR="00B84C26">
              <w:rPr>
                <w:sz w:val="20"/>
                <w:szCs w:val="20"/>
              </w:rPr>
              <w:t xml:space="preserve">multiple comorbidities. </w:t>
            </w:r>
            <w:r w:rsidR="00DF7795">
              <w:rPr>
                <w:sz w:val="20"/>
                <w:szCs w:val="20"/>
              </w:rPr>
              <w:t xml:space="preserve">For example, </w:t>
            </w:r>
            <w:r w:rsidR="00C9061E">
              <w:rPr>
                <w:sz w:val="20"/>
                <w:szCs w:val="20"/>
              </w:rPr>
              <w:t xml:space="preserve">I had a </w:t>
            </w:r>
            <w:r w:rsidR="0045556F">
              <w:rPr>
                <w:sz w:val="20"/>
                <w:szCs w:val="20"/>
              </w:rPr>
              <w:t xml:space="preserve">patient </w:t>
            </w:r>
            <w:r w:rsidR="00C9061E">
              <w:rPr>
                <w:sz w:val="20"/>
                <w:szCs w:val="20"/>
              </w:rPr>
              <w:t xml:space="preserve">who </w:t>
            </w:r>
            <w:r w:rsidR="0045556F">
              <w:rPr>
                <w:sz w:val="20"/>
                <w:szCs w:val="20"/>
              </w:rPr>
              <w:t xml:space="preserve">was </w:t>
            </w:r>
            <w:r w:rsidR="00F327DA">
              <w:rPr>
                <w:sz w:val="20"/>
                <w:szCs w:val="20"/>
              </w:rPr>
              <w:t>hypothermic</w:t>
            </w:r>
            <w:r w:rsidR="0045556F">
              <w:rPr>
                <w:sz w:val="20"/>
                <w:szCs w:val="20"/>
              </w:rPr>
              <w:t>, hypovolemic</w:t>
            </w:r>
            <w:r w:rsidR="00F327DA">
              <w:rPr>
                <w:sz w:val="20"/>
                <w:szCs w:val="20"/>
              </w:rPr>
              <w:t xml:space="preserve">, hypotensive, septic and hypokalemic. </w:t>
            </w:r>
            <w:r w:rsidR="008D68C5">
              <w:rPr>
                <w:sz w:val="20"/>
                <w:szCs w:val="20"/>
              </w:rPr>
              <w:t>He also</w:t>
            </w:r>
            <w:r w:rsidR="00F327DA">
              <w:rPr>
                <w:sz w:val="20"/>
                <w:szCs w:val="20"/>
              </w:rPr>
              <w:t xml:space="preserve"> had a necrotic foot and required quick </w:t>
            </w:r>
            <w:r w:rsidR="00D174FE">
              <w:rPr>
                <w:sz w:val="20"/>
                <w:szCs w:val="20"/>
              </w:rPr>
              <w:t>interventions</w:t>
            </w:r>
            <w:r w:rsidR="00F327DA">
              <w:rPr>
                <w:sz w:val="20"/>
                <w:szCs w:val="20"/>
              </w:rPr>
              <w:t xml:space="preserve"> to save his life. </w:t>
            </w:r>
            <w:r w:rsidR="008D68C5">
              <w:rPr>
                <w:sz w:val="20"/>
                <w:szCs w:val="20"/>
              </w:rPr>
              <w:t xml:space="preserve">It was essential </w:t>
            </w:r>
            <w:r w:rsidR="0094736F">
              <w:rPr>
                <w:sz w:val="20"/>
                <w:szCs w:val="20"/>
              </w:rPr>
              <w:t xml:space="preserve">apply critical thinking to prioritize the right interventions to avoid health decline. </w:t>
            </w:r>
            <w:r w:rsidR="006310AB">
              <w:rPr>
                <w:sz w:val="20"/>
                <w:szCs w:val="20"/>
              </w:rPr>
              <w:t xml:space="preserve">In this situation, </w:t>
            </w:r>
            <w:r w:rsidR="008D68C5">
              <w:rPr>
                <w:sz w:val="20"/>
                <w:szCs w:val="20"/>
              </w:rPr>
              <w:t>to maintain perfusion, administ</w:t>
            </w:r>
            <w:r w:rsidR="006310AB">
              <w:rPr>
                <w:sz w:val="20"/>
                <w:szCs w:val="20"/>
              </w:rPr>
              <w:t xml:space="preserve">ration of </w:t>
            </w:r>
            <w:r w:rsidR="008D68C5">
              <w:rPr>
                <w:sz w:val="20"/>
                <w:szCs w:val="20"/>
              </w:rPr>
              <w:t>fluids and antibiotics as well as increasing the body temperature</w:t>
            </w:r>
            <w:r w:rsidR="006310AB">
              <w:rPr>
                <w:sz w:val="20"/>
                <w:szCs w:val="20"/>
              </w:rPr>
              <w:t xml:space="preserve"> and correcting the potassium levels was key to a</w:t>
            </w:r>
            <w:r w:rsidR="006966E6">
              <w:rPr>
                <w:sz w:val="20"/>
                <w:szCs w:val="20"/>
              </w:rPr>
              <w:t>void death</w:t>
            </w:r>
            <w:r w:rsidR="00107F45">
              <w:rPr>
                <w:sz w:val="20"/>
                <w:szCs w:val="20"/>
              </w:rPr>
              <w:t>.</w:t>
            </w:r>
          </w:p>
        </w:tc>
      </w:tr>
      <w:tr w:rsidR="00966E25" w:rsidRPr="001801C5" w14:paraId="06BA611D" w14:textId="77777777" w:rsidTr="005C04AF">
        <w:trPr>
          <w:trHeight w:val="366"/>
        </w:trPr>
        <w:tc>
          <w:tcPr>
            <w:tcW w:w="2857" w:type="dxa"/>
            <w:vMerge/>
            <w:shd w:val="clear" w:color="auto" w:fill="BFBFBF" w:themeFill="background1" w:themeFillShade="BF"/>
          </w:tcPr>
          <w:p w14:paraId="1703C3D2" w14:textId="77777777" w:rsidR="00966E25" w:rsidRPr="00B56DC1" w:rsidRDefault="00966E25" w:rsidP="00036954">
            <w:pPr>
              <w:pStyle w:val="ListParagraph"/>
              <w:ind w:left="0"/>
              <w:rPr>
                <w:b/>
              </w:rPr>
            </w:pPr>
          </w:p>
        </w:tc>
        <w:tc>
          <w:tcPr>
            <w:tcW w:w="2970" w:type="dxa"/>
            <w:vMerge/>
          </w:tcPr>
          <w:p w14:paraId="067C0803" w14:textId="77777777" w:rsidR="00966E25" w:rsidRPr="001801C5" w:rsidRDefault="00966E25" w:rsidP="00304BB6">
            <w:pPr>
              <w:pStyle w:val="ListParagraph"/>
              <w:ind w:left="360"/>
              <w:rPr>
                <w:color w:val="1F497D" w:themeColor="text2"/>
                <w:sz w:val="20"/>
                <w:szCs w:val="20"/>
              </w:rPr>
            </w:pPr>
          </w:p>
        </w:tc>
        <w:tc>
          <w:tcPr>
            <w:tcW w:w="7853" w:type="dxa"/>
          </w:tcPr>
          <w:p w14:paraId="5F4C21D2" w14:textId="3DD25256" w:rsidR="00966E25" w:rsidRPr="00E86C35" w:rsidRDefault="00966E25" w:rsidP="00304BB6">
            <w:pPr>
              <w:rPr>
                <w:sz w:val="20"/>
                <w:szCs w:val="20"/>
              </w:rPr>
            </w:pPr>
            <w:r w:rsidRPr="00E86C35">
              <w:rPr>
                <w:sz w:val="20"/>
                <w:szCs w:val="20"/>
              </w:rPr>
              <w:t>2.</w:t>
            </w:r>
            <w:r w:rsidR="00B84C26">
              <w:rPr>
                <w:sz w:val="20"/>
                <w:szCs w:val="20"/>
              </w:rPr>
              <w:t xml:space="preserve"> Clinical judgement applied when a patient’s health </w:t>
            </w:r>
            <w:r w:rsidR="00851137">
              <w:rPr>
                <w:sz w:val="20"/>
                <w:szCs w:val="20"/>
              </w:rPr>
              <w:t>declines,</w:t>
            </w:r>
            <w:r w:rsidR="00B84C26">
              <w:rPr>
                <w:sz w:val="20"/>
                <w:szCs w:val="20"/>
              </w:rPr>
              <w:t xml:space="preserve"> and quick interventions are needed</w:t>
            </w:r>
            <w:r w:rsidR="00851137">
              <w:rPr>
                <w:sz w:val="20"/>
                <w:szCs w:val="20"/>
              </w:rPr>
              <w:t>. For example,</w:t>
            </w:r>
            <w:r w:rsidR="00B84C26">
              <w:rPr>
                <w:sz w:val="20"/>
                <w:szCs w:val="20"/>
              </w:rPr>
              <w:t xml:space="preserve"> when a patient’s BP is rapidly getting low, </w:t>
            </w:r>
            <w:r w:rsidR="00AB1E0B">
              <w:rPr>
                <w:sz w:val="20"/>
                <w:szCs w:val="20"/>
              </w:rPr>
              <w:t xml:space="preserve">the </w:t>
            </w:r>
            <w:r w:rsidR="00B84C26">
              <w:rPr>
                <w:sz w:val="20"/>
                <w:szCs w:val="20"/>
              </w:rPr>
              <w:t>p</w:t>
            </w:r>
            <w:r w:rsidR="00AB1E0B">
              <w:rPr>
                <w:sz w:val="20"/>
                <w:szCs w:val="20"/>
              </w:rPr>
              <w:t>a</w:t>
            </w:r>
            <w:r w:rsidR="00B84C26">
              <w:rPr>
                <w:sz w:val="20"/>
                <w:szCs w:val="20"/>
              </w:rPr>
              <w:t>t</w:t>
            </w:r>
            <w:r w:rsidR="00AB1E0B">
              <w:rPr>
                <w:sz w:val="20"/>
                <w:szCs w:val="20"/>
              </w:rPr>
              <w:t>ient</w:t>
            </w:r>
            <w:r w:rsidR="00B84C26">
              <w:rPr>
                <w:sz w:val="20"/>
                <w:szCs w:val="20"/>
              </w:rPr>
              <w:t xml:space="preserve"> is quickly placed in Trendelenburg position to keep brain and main organs perfused</w:t>
            </w:r>
            <w:r w:rsidR="00A664B2">
              <w:rPr>
                <w:sz w:val="20"/>
                <w:szCs w:val="20"/>
              </w:rPr>
              <w:t xml:space="preserve">. </w:t>
            </w:r>
            <w:r w:rsidR="00107F45">
              <w:rPr>
                <w:sz w:val="20"/>
                <w:szCs w:val="20"/>
              </w:rPr>
              <w:t xml:space="preserve">Administration of fluids using </w:t>
            </w:r>
            <w:r w:rsidR="004E0015">
              <w:rPr>
                <w:sz w:val="20"/>
                <w:szCs w:val="20"/>
              </w:rPr>
              <w:t xml:space="preserve">pressure bags and the use of Levo drip </w:t>
            </w:r>
            <w:r w:rsidR="00C84E30">
              <w:rPr>
                <w:sz w:val="20"/>
                <w:szCs w:val="20"/>
              </w:rPr>
              <w:t xml:space="preserve">will stop further decrease of BP. </w:t>
            </w:r>
            <w:r w:rsidR="00CA567D">
              <w:rPr>
                <w:sz w:val="20"/>
                <w:szCs w:val="20"/>
              </w:rPr>
              <w:t xml:space="preserve">Monitoring of vitals during these interventions is also key to verify if the interventions are </w:t>
            </w:r>
            <w:r w:rsidR="00B43D93">
              <w:rPr>
                <w:sz w:val="20"/>
                <w:szCs w:val="20"/>
              </w:rPr>
              <w:t xml:space="preserve">improving </w:t>
            </w:r>
            <w:r w:rsidR="00DF7795">
              <w:rPr>
                <w:sz w:val="20"/>
                <w:szCs w:val="20"/>
              </w:rPr>
              <w:t xml:space="preserve">the current issue. </w:t>
            </w:r>
          </w:p>
        </w:tc>
      </w:tr>
      <w:tr w:rsidR="00966E25" w:rsidRPr="001801C5" w14:paraId="73402C19" w14:textId="77777777" w:rsidTr="005C04AF">
        <w:trPr>
          <w:trHeight w:val="366"/>
        </w:trPr>
        <w:tc>
          <w:tcPr>
            <w:tcW w:w="2857" w:type="dxa"/>
            <w:vMerge w:val="restart"/>
            <w:shd w:val="clear" w:color="auto" w:fill="BFBFBF" w:themeFill="background1" w:themeFillShade="BF"/>
          </w:tcPr>
          <w:p w14:paraId="3B2A508B" w14:textId="71B7271A" w:rsidR="00966E25" w:rsidRPr="00B56DC1" w:rsidRDefault="00AB384B" w:rsidP="004E6A3E">
            <w:pPr>
              <w:pStyle w:val="ListParagraph"/>
              <w:ind w:left="0"/>
              <w:rPr>
                <w:b/>
              </w:rPr>
            </w:pPr>
            <w:r w:rsidRPr="00B56DC1">
              <w:rPr>
                <w:b/>
              </w:rPr>
              <w:t>2</w:t>
            </w:r>
            <w:r w:rsidR="00966E25" w:rsidRPr="00B56DC1">
              <w:rPr>
                <w:b/>
              </w:rPr>
              <w:t xml:space="preserve">: </w:t>
            </w:r>
            <w:r w:rsidR="0049712C" w:rsidRPr="00B56DC1">
              <w:rPr>
                <w:b/>
              </w:rPr>
              <w:t>Person-Centered Care</w:t>
            </w:r>
          </w:p>
        </w:tc>
        <w:tc>
          <w:tcPr>
            <w:tcW w:w="2970" w:type="dxa"/>
            <w:vMerge w:val="restart"/>
          </w:tcPr>
          <w:p w14:paraId="43DFF59A" w14:textId="77777777" w:rsidR="00966E25" w:rsidRDefault="00515361" w:rsidP="00036954">
            <w:pPr>
              <w:pStyle w:val="ListParagraph"/>
              <w:ind w:left="0"/>
              <w:rPr>
                <w:color w:val="1F497D" w:themeColor="text2"/>
                <w:sz w:val="20"/>
                <w:szCs w:val="20"/>
              </w:rPr>
            </w:pPr>
            <w:r>
              <w:rPr>
                <w:color w:val="1F497D" w:themeColor="text2"/>
                <w:sz w:val="20"/>
                <w:szCs w:val="20"/>
              </w:rPr>
              <w:t>11. Build therapeutic alliance with patients and families to provide personalized care.</w:t>
            </w:r>
          </w:p>
          <w:p w14:paraId="38BFB678" w14:textId="77777777" w:rsidR="00EA65A8" w:rsidRDefault="00EA65A8" w:rsidP="00036954">
            <w:pPr>
              <w:pStyle w:val="ListParagraph"/>
              <w:ind w:left="0"/>
              <w:rPr>
                <w:color w:val="1F497D" w:themeColor="text2"/>
                <w:sz w:val="20"/>
                <w:szCs w:val="20"/>
              </w:rPr>
            </w:pPr>
          </w:p>
          <w:p w14:paraId="6160BFE8" w14:textId="264F40AE" w:rsidR="00EA65A8" w:rsidRPr="001801C5" w:rsidRDefault="00EA65A8" w:rsidP="00036954">
            <w:pPr>
              <w:pStyle w:val="ListParagraph"/>
              <w:ind w:left="0"/>
              <w:rPr>
                <w:color w:val="1F497D" w:themeColor="text2"/>
                <w:sz w:val="20"/>
                <w:szCs w:val="20"/>
              </w:rPr>
            </w:pPr>
            <w:r w:rsidRPr="00EA65A8">
              <w:rPr>
                <w:color w:val="1F497D" w:themeColor="text2"/>
                <w:sz w:val="20"/>
                <w:szCs w:val="20"/>
              </w:rPr>
              <w:t>2. Collaborate with the healthcare team and clients to provide safe and cost</w:t>
            </w:r>
            <w:r w:rsidR="002E1265">
              <w:rPr>
                <w:color w:val="1F497D" w:themeColor="text2"/>
                <w:sz w:val="20"/>
                <w:szCs w:val="20"/>
              </w:rPr>
              <w:t>-</w:t>
            </w:r>
            <w:r w:rsidRPr="00EA65A8">
              <w:rPr>
                <w:color w:val="1F497D" w:themeColor="text2"/>
                <w:sz w:val="20"/>
                <w:szCs w:val="20"/>
              </w:rPr>
              <w:t>effective high-quality health care.</w:t>
            </w:r>
          </w:p>
        </w:tc>
        <w:tc>
          <w:tcPr>
            <w:tcW w:w="7853" w:type="dxa"/>
          </w:tcPr>
          <w:p w14:paraId="57AF1832" w14:textId="6F870A68" w:rsidR="00966E25" w:rsidRPr="00E86C35" w:rsidRDefault="00966E25" w:rsidP="00036954">
            <w:pPr>
              <w:pStyle w:val="ListParagraph"/>
              <w:ind w:left="0"/>
              <w:rPr>
                <w:sz w:val="20"/>
                <w:szCs w:val="20"/>
              </w:rPr>
            </w:pPr>
            <w:r w:rsidRPr="00E86C35">
              <w:rPr>
                <w:sz w:val="20"/>
                <w:szCs w:val="20"/>
              </w:rPr>
              <w:t>1.</w:t>
            </w:r>
            <w:r w:rsidR="00B84C26">
              <w:rPr>
                <w:sz w:val="20"/>
                <w:szCs w:val="20"/>
              </w:rPr>
              <w:t xml:space="preserve"> I</w:t>
            </w:r>
            <w:r w:rsidR="00A664B2">
              <w:rPr>
                <w:sz w:val="20"/>
                <w:szCs w:val="20"/>
              </w:rPr>
              <w:t>t</w:t>
            </w:r>
            <w:r w:rsidR="005340AA">
              <w:rPr>
                <w:sz w:val="20"/>
                <w:szCs w:val="20"/>
              </w:rPr>
              <w:t xml:space="preserve"> is</w:t>
            </w:r>
            <w:r w:rsidR="00A664B2">
              <w:rPr>
                <w:sz w:val="20"/>
                <w:szCs w:val="20"/>
              </w:rPr>
              <w:t xml:space="preserve"> very important to i</w:t>
            </w:r>
            <w:r w:rsidR="00B84C26">
              <w:rPr>
                <w:sz w:val="20"/>
                <w:szCs w:val="20"/>
              </w:rPr>
              <w:t>nclud</w:t>
            </w:r>
            <w:r w:rsidR="00A664B2">
              <w:rPr>
                <w:sz w:val="20"/>
                <w:szCs w:val="20"/>
              </w:rPr>
              <w:t>e</w:t>
            </w:r>
            <w:r w:rsidR="00B84C26">
              <w:rPr>
                <w:sz w:val="20"/>
                <w:szCs w:val="20"/>
              </w:rPr>
              <w:t xml:space="preserve"> the patient in the care plan by informing him</w:t>
            </w:r>
            <w:r w:rsidR="005340AA">
              <w:rPr>
                <w:sz w:val="20"/>
                <w:szCs w:val="20"/>
              </w:rPr>
              <w:t>/her</w:t>
            </w:r>
            <w:r w:rsidR="00B84C26">
              <w:rPr>
                <w:sz w:val="20"/>
                <w:szCs w:val="20"/>
              </w:rPr>
              <w:t xml:space="preserve"> of interventions, procedures and goals. </w:t>
            </w:r>
            <w:r w:rsidR="00B77D87">
              <w:rPr>
                <w:sz w:val="20"/>
                <w:szCs w:val="20"/>
              </w:rPr>
              <w:t>Maintaining open and honest communication leading to building strong rapport</w:t>
            </w:r>
            <w:r w:rsidR="005340AA">
              <w:rPr>
                <w:sz w:val="20"/>
                <w:szCs w:val="20"/>
              </w:rPr>
              <w:t xml:space="preserve"> is a key component to deliver optimal person-centered care</w:t>
            </w:r>
            <w:r w:rsidR="00AD1288">
              <w:rPr>
                <w:sz w:val="20"/>
                <w:szCs w:val="20"/>
              </w:rPr>
              <w:t>, due to the patient feeling well informed and included in the decisions being made for his/her care.</w:t>
            </w:r>
            <w:r w:rsidR="002E1265">
              <w:rPr>
                <w:sz w:val="20"/>
                <w:szCs w:val="20"/>
              </w:rPr>
              <w:t xml:space="preserve"> To do so it is important to also collaborate with the team to have everybody on board </w:t>
            </w:r>
            <w:r w:rsidR="001012E4">
              <w:rPr>
                <w:sz w:val="20"/>
                <w:szCs w:val="20"/>
              </w:rPr>
              <w:t>and well communicated about the patient’s care plan.</w:t>
            </w:r>
            <w:r w:rsidR="00DF7795">
              <w:rPr>
                <w:sz w:val="20"/>
                <w:szCs w:val="20"/>
              </w:rPr>
              <w:t xml:space="preserve"> </w:t>
            </w:r>
            <w:r w:rsidR="00B43D93">
              <w:rPr>
                <w:sz w:val="20"/>
                <w:szCs w:val="20"/>
              </w:rPr>
              <w:t xml:space="preserve">For example, when a patient has questions about their care, I aim to </w:t>
            </w:r>
            <w:r w:rsidR="00225C27">
              <w:rPr>
                <w:sz w:val="20"/>
                <w:szCs w:val="20"/>
              </w:rPr>
              <w:t xml:space="preserve">explain every process and plan for their care. I try to explain </w:t>
            </w:r>
            <w:r w:rsidR="00564620">
              <w:rPr>
                <w:sz w:val="20"/>
                <w:szCs w:val="20"/>
              </w:rPr>
              <w:t xml:space="preserve">each intervention in the easiest way possible </w:t>
            </w:r>
            <w:r w:rsidR="009F3859">
              <w:rPr>
                <w:sz w:val="20"/>
                <w:szCs w:val="20"/>
              </w:rPr>
              <w:t xml:space="preserve">and allow the patient to make decisions about their care. If education is needed, it is </w:t>
            </w:r>
            <w:r w:rsidR="00553618">
              <w:rPr>
                <w:sz w:val="20"/>
                <w:szCs w:val="20"/>
              </w:rPr>
              <w:t>provided,</w:t>
            </w:r>
            <w:r w:rsidR="009F3859">
              <w:rPr>
                <w:sz w:val="20"/>
                <w:szCs w:val="20"/>
              </w:rPr>
              <w:t xml:space="preserve"> and multiple health care providers are involve</w:t>
            </w:r>
            <w:r w:rsidR="00851137">
              <w:rPr>
                <w:sz w:val="20"/>
                <w:szCs w:val="20"/>
              </w:rPr>
              <w:t xml:space="preserve">d. </w:t>
            </w:r>
          </w:p>
        </w:tc>
      </w:tr>
      <w:tr w:rsidR="00966E25" w:rsidRPr="001801C5" w14:paraId="3A968BA6" w14:textId="77777777" w:rsidTr="005C04AF">
        <w:trPr>
          <w:trHeight w:val="366"/>
        </w:trPr>
        <w:tc>
          <w:tcPr>
            <w:tcW w:w="2857" w:type="dxa"/>
            <w:vMerge/>
            <w:shd w:val="clear" w:color="auto" w:fill="BFBFBF" w:themeFill="background1" w:themeFillShade="BF"/>
          </w:tcPr>
          <w:p w14:paraId="7FE8B789" w14:textId="77777777" w:rsidR="00966E25" w:rsidRPr="00B56DC1" w:rsidRDefault="00966E25" w:rsidP="004E6A3E">
            <w:pPr>
              <w:pStyle w:val="ListParagraph"/>
              <w:ind w:left="0"/>
              <w:rPr>
                <w:b/>
              </w:rPr>
            </w:pPr>
          </w:p>
        </w:tc>
        <w:tc>
          <w:tcPr>
            <w:tcW w:w="2970" w:type="dxa"/>
            <w:vMerge/>
          </w:tcPr>
          <w:p w14:paraId="1DD5F7BC" w14:textId="77777777" w:rsidR="00966E25" w:rsidRPr="001801C5" w:rsidRDefault="00966E25" w:rsidP="00036954">
            <w:pPr>
              <w:pStyle w:val="ListParagraph"/>
              <w:ind w:left="0"/>
              <w:rPr>
                <w:color w:val="1F497D" w:themeColor="text2"/>
                <w:sz w:val="20"/>
                <w:szCs w:val="20"/>
              </w:rPr>
            </w:pPr>
          </w:p>
        </w:tc>
        <w:tc>
          <w:tcPr>
            <w:tcW w:w="7853" w:type="dxa"/>
          </w:tcPr>
          <w:p w14:paraId="348DAF9B" w14:textId="2490AE03" w:rsidR="00966E25" w:rsidRPr="00E86C35" w:rsidRDefault="00966E25" w:rsidP="00036954">
            <w:pPr>
              <w:pStyle w:val="ListParagraph"/>
              <w:ind w:left="0"/>
              <w:rPr>
                <w:sz w:val="20"/>
                <w:szCs w:val="20"/>
              </w:rPr>
            </w:pPr>
            <w:r w:rsidRPr="00E86C35">
              <w:rPr>
                <w:sz w:val="20"/>
                <w:szCs w:val="20"/>
              </w:rPr>
              <w:t>2.</w:t>
            </w:r>
            <w:r w:rsidR="00B84C26">
              <w:rPr>
                <w:sz w:val="20"/>
                <w:szCs w:val="20"/>
              </w:rPr>
              <w:t xml:space="preserve"> Listening to questions and concerns from the patient and family members</w:t>
            </w:r>
            <w:r w:rsidR="00AD1288">
              <w:rPr>
                <w:sz w:val="20"/>
                <w:szCs w:val="20"/>
              </w:rPr>
              <w:t xml:space="preserve"> is crucial</w:t>
            </w:r>
            <w:r w:rsidR="00B84C26">
              <w:rPr>
                <w:sz w:val="20"/>
                <w:szCs w:val="20"/>
              </w:rPr>
              <w:t>. Providing education and assistance in a clear and respectful way</w:t>
            </w:r>
            <w:r w:rsidR="00AD1288">
              <w:rPr>
                <w:sz w:val="20"/>
                <w:szCs w:val="20"/>
              </w:rPr>
              <w:t xml:space="preserve"> allows the patient and famil</w:t>
            </w:r>
            <w:r w:rsidR="006535AB">
              <w:rPr>
                <w:sz w:val="20"/>
                <w:szCs w:val="20"/>
              </w:rPr>
              <w:t xml:space="preserve">y to understand the care plan and pathophysiology of the disease and condition. Furthermore, the education </w:t>
            </w:r>
            <w:r w:rsidR="0062026C">
              <w:rPr>
                <w:sz w:val="20"/>
                <w:szCs w:val="20"/>
              </w:rPr>
              <w:t>can also help for future care as the patient is discharged and to identify possible signs or symptoms of</w:t>
            </w:r>
            <w:r w:rsidR="00AC55B1">
              <w:rPr>
                <w:sz w:val="20"/>
                <w:szCs w:val="20"/>
              </w:rPr>
              <w:t xml:space="preserve"> their condition.</w:t>
            </w:r>
            <w:r w:rsidR="009766F8">
              <w:rPr>
                <w:sz w:val="20"/>
                <w:szCs w:val="20"/>
              </w:rPr>
              <w:t xml:space="preserve"> By educating the patient, nurses can also teach cost-effective ways to </w:t>
            </w:r>
            <w:r w:rsidR="003E3091">
              <w:rPr>
                <w:sz w:val="20"/>
                <w:szCs w:val="20"/>
              </w:rPr>
              <w:t xml:space="preserve">care for their conditions. For example, many patients are not aware that many </w:t>
            </w:r>
            <w:r w:rsidR="005271FC">
              <w:rPr>
                <w:sz w:val="20"/>
                <w:szCs w:val="20"/>
              </w:rPr>
              <w:t xml:space="preserve">brand-name </w:t>
            </w:r>
            <w:r w:rsidR="003E3091">
              <w:rPr>
                <w:sz w:val="20"/>
                <w:szCs w:val="20"/>
              </w:rPr>
              <w:t>medications prescribed to them can be bought</w:t>
            </w:r>
            <w:r w:rsidR="00F47308">
              <w:rPr>
                <w:sz w:val="20"/>
                <w:szCs w:val="20"/>
              </w:rPr>
              <w:t xml:space="preserve"> as generic options, which have the identical composition </w:t>
            </w:r>
            <w:r w:rsidR="00370073">
              <w:rPr>
                <w:sz w:val="20"/>
                <w:szCs w:val="20"/>
              </w:rPr>
              <w:t xml:space="preserve">and cost less. </w:t>
            </w:r>
            <w:r w:rsidR="003E3091">
              <w:rPr>
                <w:sz w:val="20"/>
                <w:szCs w:val="20"/>
              </w:rPr>
              <w:t xml:space="preserve"> </w:t>
            </w:r>
          </w:p>
        </w:tc>
      </w:tr>
      <w:tr w:rsidR="00966E25" w:rsidRPr="001801C5" w14:paraId="19BE4E61" w14:textId="77777777" w:rsidTr="005C04AF">
        <w:trPr>
          <w:trHeight w:val="246"/>
        </w:trPr>
        <w:tc>
          <w:tcPr>
            <w:tcW w:w="2857" w:type="dxa"/>
            <w:vMerge w:val="restart"/>
            <w:shd w:val="clear" w:color="auto" w:fill="BFBFBF" w:themeFill="background1" w:themeFillShade="BF"/>
          </w:tcPr>
          <w:p w14:paraId="3C783DF1" w14:textId="0ADA1837" w:rsidR="00966E25" w:rsidRPr="00B56DC1" w:rsidRDefault="00E704D4" w:rsidP="004E6A3E">
            <w:pPr>
              <w:pStyle w:val="ListParagraph"/>
              <w:ind w:left="0"/>
              <w:rPr>
                <w:b/>
              </w:rPr>
            </w:pPr>
            <w:r w:rsidRPr="00B56DC1">
              <w:rPr>
                <w:b/>
              </w:rPr>
              <w:t>3</w:t>
            </w:r>
            <w:r w:rsidR="00966E25" w:rsidRPr="00B56DC1">
              <w:rPr>
                <w:b/>
              </w:rPr>
              <w:t xml:space="preserve">: </w:t>
            </w:r>
            <w:r w:rsidR="00EE76C8" w:rsidRPr="00B56DC1">
              <w:rPr>
                <w:b/>
              </w:rPr>
              <w:t>Population Health</w:t>
            </w:r>
          </w:p>
        </w:tc>
        <w:tc>
          <w:tcPr>
            <w:tcW w:w="2970" w:type="dxa"/>
            <w:vMerge w:val="restart"/>
          </w:tcPr>
          <w:p w14:paraId="6BED09D6" w14:textId="65B63667" w:rsidR="00966E25" w:rsidRPr="001801C5" w:rsidRDefault="00DE3D6A" w:rsidP="00036954">
            <w:pPr>
              <w:pStyle w:val="ListParagraph"/>
              <w:ind w:left="0"/>
              <w:rPr>
                <w:color w:val="1F497D" w:themeColor="text2"/>
                <w:sz w:val="20"/>
                <w:szCs w:val="20"/>
              </w:rPr>
            </w:pPr>
            <w:r>
              <w:rPr>
                <w:color w:val="1F497D" w:themeColor="text2"/>
                <w:sz w:val="20"/>
                <w:szCs w:val="20"/>
              </w:rPr>
              <w:t xml:space="preserve">9. Utilize health promotion, health maintenance, and disease prevention strategies across </w:t>
            </w:r>
            <w:r>
              <w:rPr>
                <w:color w:val="1F497D" w:themeColor="text2"/>
                <w:sz w:val="20"/>
                <w:szCs w:val="20"/>
              </w:rPr>
              <w:lastRenderedPageBreak/>
              <w:t>settings to improve</w:t>
            </w:r>
            <w:r w:rsidR="003A3A95">
              <w:rPr>
                <w:color w:val="1F497D" w:themeColor="text2"/>
                <w:sz w:val="20"/>
                <w:szCs w:val="20"/>
              </w:rPr>
              <w:t xml:space="preserve"> the health of diverse individuals and populations across the lifespan.</w:t>
            </w:r>
          </w:p>
        </w:tc>
        <w:tc>
          <w:tcPr>
            <w:tcW w:w="7853" w:type="dxa"/>
          </w:tcPr>
          <w:p w14:paraId="7F9F34EC" w14:textId="13C33F84" w:rsidR="00966E25" w:rsidRPr="00E86C35" w:rsidRDefault="00966E25" w:rsidP="00036954">
            <w:pPr>
              <w:pStyle w:val="ListParagraph"/>
              <w:ind w:left="0"/>
              <w:rPr>
                <w:sz w:val="20"/>
                <w:szCs w:val="20"/>
              </w:rPr>
            </w:pPr>
            <w:r w:rsidRPr="00E86C35">
              <w:rPr>
                <w:sz w:val="20"/>
                <w:szCs w:val="20"/>
              </w:rPr>
              <w:lastRenderedPageBreak/>
              <w:t>1.</w:t>
            </w:r>
            <w:r w:rsidR="00B77D87">
              <w:rPr>
                <w:sz w:val="20"/>
                <w:szCs w:val="20"/>
              </w:rPr>
              <w:t xml:space="preserve"> Promoting </w:t>
            </w:r>
            <w:r w:rsidR="006934A0">
              <w:rPr>
                <w:sz w:val="20"/>
                <w:szCs w:val="20"/>
              </w:rPr>
              <w:t>health</w:t>
            </w:r>
            <w:r w:rsidR="00B77D87">
              <w:rPr>
                <w:sz w:val="20"/>
                <w:szCs w:val="20"/>
              </w:rPr>
              <w:t xml:space="preserve"> </w:t>
            </w:r>
            <w:r w:rsidR="002B322C">
              <w:rPr>
                <w:sz w:val="20"/>
                <w:szCs w:val="20"/>
              </w:rPr>
              <w:t xml:space="preserve">and safety </w:t>
            </w:r>
            <w:r w:rsidR="00B77D87">
              <w:rPr>
                <w:sz w:val="20"/>
                <w:szCs w:val="20"/>
              </w:rPr>
              <w:t>practices among staff and patients</w:t>
            </w:r>
            <w:r w:rsidR="00AC55B1">
              <w:rPr>
                <w:sz w:val="20"/>
                <w:szCs w:val="20"/>
              </w:rPr>
              <w:t xml:space="preserve">, such as washing hands thoroughly </w:t>
            </w:r>
            <w:r w:rsidR="00405F3F">
              <w:rPr>
                <w:sz w:val="20"/>
                <w:szCs w:val="20"/>
              </w:rPr>
              <w:t>to avoid spreading disease</w:t>
            </w:r>
            <w:r w:rsidR="007B1D1E">
              <w:rPr>
                <w:sz w:val="20"/>
                <w:szCs w:val="20"/>
              </w:rPr>
              <w:t xml:space="preserve">, </w:t>
            </w:r>
            <w:r w:rsidR="00865569">
              <w:rPr>
                <w:sz w:val="20"/>
                <w:szCs w:val="20"/>
              </w:rPr>
              <w:t xml:space="preserve">teaching to not share medications with other people, </w:t>
            </w:r>
            <w:r w:rsidR="00370073">
              <w:rPr>
                <w:sz w:val="20"/>
                <w:szCs w:val="20"/>
              </w:rPr>
              <w:t xml:space="preserve">and </w:t>
            </w:r>
            <w:r w:rsidR="008E0A25">
              <w:rPr>
                <w:sz w:val="20"/>
                <w:szCs w:val="20"/>
              </w:rPr>
              <w:t xml:space="preserve">using non-skid socks to prevent falls, </w:t>
            </w:r>
            <w:r w:rsidR="00370073">
              <w:rPr>
                <w:sz w:val="20"/>
                <w:szCs w:val="20"/>
              </w:rPr>
              <w:t>can</w:t>
            </w:r>
            <w:r w:rsidR="00EE5E30">
              <w:rPr>
                <w:sz w:val="20"/>
                <w:szCs w:val="20"/>
              </w:rPr>
              <w:t xml:space="preserve"> protect patients from getting sick or hurt. By </w:t>
            </w:r>
            <w:r w:rsidR="00EE5E30">
              <w:rPr>
                <w:sz w:val="20"/>
                <w:szCs w:val="20"/>
              </w:rPr>
              <w:lastRenderedPageBreak/>
              <w:t xml:space="preserve">talking to them in a clear, easy to comprehend manner, patients can apply this knowledge </w:t>
            </w:r>
            <w:r w:rsidR="00DB6051">
              <w:rPr>
                <w:sz w:val="20"/>
                <w:szCs w:val="20"/>
              </w:rPr>
              <w:t xml:space="preserve">and avoid potential health damage. </w:t>
            </w:r>
            <w:r w:rsidR="00553618">
              <w:rPr>
                <w:sz w:val="20"/>
                <w:szCs w:val="20"/>
              </w:rPr>
              <w:t xml:space="preserve">For example, I </w:t>
            </w:r>
            <w:r w:rsidR="00DB6051">
              <w:rPr>
                <w:sz w:val="20"/>
                <w:szCs w:val="20"/>
              </w:rPr>
              <w:t xml:space="preserve">see a lot of people who tend to share medications with other family </w:t>
            </w:r>
            <w:r w:rsidR="006D173D">
              <w:rPr>
                <w:sz w:val="20"/>
                <w:szCs w:val="20"/>
              </w:rPr>
              <w:t>members,</w:t>
            </w:r>
            <w:r w:rsidR="00DB6051">
              <w:rPr>
                <w:sz w:val="20"/>
                <w:szCs w:val="20"/>
              </w:rPr>
              <w:t xml:space="preserve"> and it is crucial for us to explain to them the dangers associated with prescription medication usage that is not theirs. </w:t>
            </w:r>
          </w:p>
        </w:tc>
      </w:tr>
      <w:tr w:rsidR="00966E25" w:rsidRPr="001801C5" w14:paraId="36C7AB18" w14:textId="77777777" w:rsidTr="005C04AF">
        <w:trPr>
          <w:trHeight w:val="246"/>
        </w:trPr>
        <w:tc>
          <w:tcPr>
            <w:tcW w:w="2857" w:type="dxa"/>
            <w:vMerge/>
            <w:shd w:val="clear" w:color="auto" w:fill="BFBFBF" w:themeFill="background1" w:themeFillShade="BF"/>
          </w:tcPr>
          <w:p w14:paraId="34D19078" w14:textId="77777777" w:rsidR="00966E25" w:rsidRPr="00B56DC1" w:rsidRDefault="00966E25" w:rsidP="004E6A3E">
            <w:pPr>
              <w:pStyle w:val="ListParagraph"/>
              <w:ind w:left="0"/>
              <w:rPr>
                <w:b/>
              </w:rPr>
            </w:pPr>
          </w:p>
        </w:tc>
        <w:tc>
          <w:tcPr>
            <w:tcW w:w="2970" w:type="dxa"/>
            <w:vMerge/>
          </w:tcPr>
          <w:p w14:paraId="66A00C08" w14:textId="77777777" w:rsidR="00966E25" w:rsidRPr="001801C5" w:rsidRDefault="00966E25" w:rsidP="00036954">
            <w:pPr>
              <w:pStyle w:val="ListParagraph"/>
              <w:ind w:left="0"/>
              <w:rPr>
                <w:color w:val="1F497D" w:themeColor="text2"/>
                <w:sz w:val="20"/>
                <w:szCs w:val="20"/>
              </w:rPr>
            </w:pPr>
          </w:p>
        </w:tc>
        <w:tc>
          <w:tcPr>
            <w:tcW w:w="7853" w:type="dxa"/>
          </w:tcPr>
          <w:p w14:paraId="24FA70D7" w14:textId="095F8875" w:rsidR="00966E25" w:rsidRPr="00E86C35" w:rsidRDefault="00966E25" w:rsidP="00036954">
            <w:pPr>
              <w:pStyle w:val="ListParagraph"/>
              <w:ind w:left="0"/>
              <w:rPr>
                <w:sz w:val="20"/>
                <w:szCs w:val="20"/>
              </w:rPr>
            </w:pPr>
            <w:r w:rsidRPr="00E86C35">
              <w:rPr>
                <w:sz w:val="20"/>
                <w:szCs w:val="20"/>
              </w:rPr>
              <w:t>2.</w:t>
            </w:r>
            <w:r w:rsidR="00B77D87">
              <w:rPr>
                <w:sz w:val="20"/>
                <w:szCs w:val="20"/>
              </w:rPr>
              <w:t xml:space="preserve"> </w:t>
            </w:r>
            <w:r w:rsidR="00C957FF">
              <w:rPr>
                <w:sz w:val="20"/>
                <w:szCs w:val="20"/>
              </w:rPr>
              <w:t>Us</w:t>
            </w:r>
            <w:r w:rsidR="00776F67">
              <w:rPr>
                <w:sz w:val="20"/>
                <w:szCs w:val="20"/>
              </w:rPr>
              <w:t xml:space="preserve">ing </w:t>
            </w:r>
            <w:r w:rsidR="008C62B1">
              <w:rPr>
                <w:sz w:val="20"/>
                <w:szCs w:val="20"/>
              </w:rPr>
              <w:t>evidence-based</w:t>
            </w:r>
            <w:r w:rsidR="00C957FF">
              <w:rPr>
                <w:sz w:val="20"/>
                <w:szCs w:val="20"/>
              </w:rPr>
              <w:t xml:space="preserve"> practices</w:t>
            </w:r>
            <w:r w:rsidR="00870D8C">
              <w:rPr>
                <w:sz w:val="20"/>
                <w:szCs w:val="20"/>
              </w:rPr>
              <w:t xml:space="preserve"> and apply</w:t>
            </w:r>
            <w:r w:rsidR="00776F67">
              <w:rPr>
                <w:sz w:val="20"/>
                <w:szCs w:val="20"/>
              </w:rPr>
              <w:t>ing</w:t>
            </w:r>
            <w:r w:rsidR="00870D8C">
              <w:rPr>
                <w:sz w:val="20"/>
                <w:szCs w:val="20"/>
              </w:rPr>
              <w:t xml:space="preserve"> them in patient care</w:t>
            </w:r>
            <w:r w:rsidR="00776F67">
              <w:rPr>
                <w:sz w:val="20"/>
                <w:szCs w:val="20"/>
              </w:rPr>
              <w:t xml:space="preserve"> provide high quality care as these interventions have been reviewed and deemed to be the </w:t>
            </w:r>
            <w:r w:rsidR="00E0381C">
              <w:rPr>
                <w:sz w:val="20"/>
                <w:szCs w:val="20"/>
              </w:rPr>
              <w:t>best interventions.</w:t>
            </w:r>
            <w:r w:rsidR="00870D8C">
              <w:rPr>
                <w:sz w:val="20"/>
                <w:szCs w:val="20"/>
              </w:rPr>
              <w:t xml:space="preserve"> </w:t>
            </w:r>
            <w:r w:rsidR="00D25F13">
              <w:rPr>
                <w:sz w:val="20"/>
                <w:szCs w:val="20"/>
              </w:rPr>
              <w:t xml:space="preserve">For example, a common </w:t>
            </w:r>
            <w:r w:rsidR="0081386C">
              <w:rPr>
                <w:sz w:val="20"/>
                <w:szCs w:val="20"/>
              </w:rPr>
              <w:t xml:space="preserve">evidence -based practice seen in the emergency department is sepsis. By </w:t>
            </w:r>
            <w:r w:rsidR="008C62B1">
              <w:rPr>
                <w:sz w:val="20"/>
                <w:szCs w:val="20"/>
              </w:rPr>
              <w:t xml:space="preserve">implementing sepsis protocol in </w:t>
            </w:r>
            <w:r w:rsidR="001B5431">
              <w:rPr>
                <w:sz w:val="20"/>
                <w:szCs w:val="20"/>
              </w:rPr>
              <w:t xml:space="preserve">30 min </w:t>
            </w:r>
            <w:r w:rsidR="0081386C">
              <w:rPr>
                <w:sz w:val="20"/>
                <w:szCs w:val="20"/>
              </w:rPr>
              <w:t xml:space="preserve">we can </w:t>
            </w:r>
            <w:r w:rsidR="001B5431">
              <w:rPr>
                <w:sz w:val="20"/>
                <w:szCs w:val="20"/>
              </w:rPr>
              <w:t xml:space="preserve">prevent </w:t>
            </w:r>
            <w:r w:rsidR="00D25F13">
              <w:rPr>
                <w:sz w:val="20"/>
                <w:szCs w:val="20"/>
              </w:rPr>
              <w:t xml:space="preserve">rapid </w:t>
            </w:r>
            <w:r w:rsidR="001B5431">
              <w:rPr>
                <w:sz w:val="20"/>
                <w:szCs w:val="20"/>
              </w:rPr>
              <w:t>health decline</w:t>
            </w:r>
            <w:r w:rsidR="00CA1E48">
              <w:rPr>
                <w:sz w:val="20"/>
                <w:szCs w:val="20"/>
              </w:rPr>
              <w:t xml:space="preserve">, such as organ failure and death. </w:t>
            </w:r>
            <w:r w:rsidR="00D25F13">
              <w:rPr>
                <w:sz w:val="20"/>
                <w:szCs w:val="20"/>
              </w:rPr>
              <w:t>By</w:t>
            </w:r>
            <w:r w:rsidR="00CA1E48">
              <w:rPr>
                <w:sz w:val="20"/>
                <w:szCs w:val="20"/>
              </w:rPr>
              <w:t xml:space="preserve"> implementing B.A.L.I. </w:t>
            </w:r>
            <w:r w:rsidR="007E575D">
              <w:rPr>
                <w:sz w:val="20"/>
                <w:szCs w:val="20"/>
              </w:rPr>
              <w:t xml:space="preserve">(i.e. blood cultures, </w:t>
            </w:r>
            <w:r w:rsidR="00675091">
              <w:rPr>
                <w:sz w:val="20"/>
                <w:szCs w:val="20"/>
              </w:rPr>
              <w:t>antibiotics, liquids</w:t>
            </w:r>
            <w:r w:rsidR="007E575D">
              <w:rPr>
                <w:sz w:val="20"/>
                <w:szCs w:val="20"/>
              </w:rPr>
              <w:t xml:space="preserve"> (fluids) and 2 large bore IVs) we can </w:t>
            </w:r>
            <w:r w:rsidR="00AB7C22">
              <w:rPr>
                <w:sz w:val="20"/>
                <w:szCs w:val="20"/>
              </w:rPr>
              <w:t xml:space="preserve">stop sepsis </w:t>
            </w:r>
            <w:r w:rsidR="00675091">
              <w:rPr>
                <w:sz w:val="20"/>
                <w:szCs w:val="20"/>
              </w:rPr>
              <w:t>from</w:t>
            </w:r>
            <w:r w:rsidR="00AB7C22">
              <w:rPr>
                <w:sz w:val="20"/>
                <w:szCs w:val="20"/>
              </w:rPr>
              <w:t xml:space="preserve"> getting worse. </w:t>
            </w:r>
          </w:p>
        </w:tc>
      </w:tr>
      <w:tr w:rsidR="00966E25" w:rsidRPr="001801C5" w14:paraId="495E8394" w14:textId="77777777" w:rsidTr="005C04AF">
        <w:trPr>
          <w:trHeight w:val="366"/>
        </w:trPr>
        <w:tc>
          <w:tcPr>
            <w:tcW w:w="2857" w:type="dxa"/>
            <w:vMerge w:val="restart"/>
            <w:shd w:val="clear" w:color="auto" w:fill="BFBFBF" w:themeFill="background1" w:themeFillShade="BF"/>
          </w:tcPr>
          <w:p w14:paraId="5E85553A" w14:textId="56A7345A" w:rsidR="00966E25" w:rsidRPr="00B56DC1" w:rsidRDefault="00DF7C93" w:rsidP="00DF7C93">
            <w:pPr>
              <w:pStyle w:val="ListParagraph"/>
              <w:ind w:left="0"/>
              <w:rPr>
                <w:b/>
              </w:rPr>
            </w:pPr>
            <w:r w:rsidRPr="00B56DC1">
              <w:rPr>
                <w:b/>
              </w:rPr>
              <w:t>4</w:t>
            </w:r>
            <w:r w:rsidR="00966E25" w:rsidRPr="00B56DC1">
              <w:rPr>
                <w:b/>
              </w:rPr>
              <w:t xml:space="preserve">: </w:t>
            </w:r>
            <w:r w:rsidRPr="00B56DC1">
              <w:rPr>
                <w:b/>
              </w:rPr>
              <w:t>Scholarship for the Nursing Discipline</w:t>
            </w:r>
          </w:p>
        </w:tc>
        <w:tc>
          <w:tcPr>
            <w:tcW w:w="2970" w:type="dxa"/>
            <w:vMerge w:val="restart"/>
          </w:tcPr>
          <w:p w14:paraId="3C23877C" w14:textId="038C497E" w:rsidR="00966E25" w:rsidRPr="001801C5" w:rsidRDefault="00A7050E" w:rsidP="00036954">
            <w:pPr>
              <w:pStyle w:val="ListParagraph"/>
              <w:ind w:left="0"/>
              <w:rPr>
                <w:color w:val="1F497D" w:themeColor="text2"/>
                <w:sz w:val="20"/>
                <w:szCs w:val="20"/>
              </w:rPr>
            </w:pPr>
            <w:r>
              <w:rPr>
                <w:color w:val="1F497D" w:themeColor="text2"/>
                <w:sz w:val="20"/>
                <w:szCs w:val="20"/>
              </w:rPr>
              <w:t>6. utilize knowledge of health care regulation to advocate</w:t>
            </w:r>
            <w:r w:rsidR="00891E4C">
              <w:rPr>
                <w:color w:val="1F497D" w:themeColor="text2"/>
                <w:sz w:val="20"/>
                <w:szCs w:val="20"/>
              </w:rPr>
              <w:t xml:space="preserve"> for policy change to improve health care systems and professional nursing practice.</w:t>
            </w:r>
            <w:r>
              <w:rPr>
                <w:color w:val="1F497D" w:themeColor="text2"/>
                <w:sz w:val="20"/>
                <w:szCs w:val="20"/>
              </w:rPr>
              <w:t xml:space="preserve"> </w:t>
            </w:r>
          </w:p>
        </w:tc>
        <w:tc>
          <w:tcPr>
            <w:tcW w:w="7853" w:type="dxa"/>
          </w:tcPr>
          <w:p w14:paraId="3A116BBA" w14:textId="3844BBC5" w:rsidR="00966E25" w:rsidRPr="00E86C35" w:rsidRDefault="00966E25" w:rsidP="00036954">
            <w:pPr>
              <w:pStyle w:val="ListParagraph"/>
              <w:ind w:left="0"/>
              <w:rPr>
                <w:sz w:val="20"/>
                <w:szCs w:val="20"/>
              </w:rPr>
            </w:pPr>
            <w:r w:rsidRPr="00E86C35">
              <w:rPr>
                <w:sz w:val="20"/>
                <w:szCs w:val="20"/>
              </w:rPr>
              <w:t>1.</w:t>
            </w:r>
            <w:r w:rsidR="001625A3">
              <w:rPr>
                <w:sz w:val="20"/>
                <w:szCs w:val="20"/>
              </w:rPr>
              <w:t xml:space="preserve"> Reviewing research and</w:t>
            </w:r>
            <w:r w:rsidR="00764BB0">
              <w:rPr>
                <w:sz w:val="20"/>
                <w:szCs w:val="20"/>
              </w:rPr>
              <w:t xml:space="preserve"> evaluating current </w:t>
            </w:r>
            <w:r w:rsidR="00216F55">
              <w:rPr>
                <w:sz w:val="20"/>
                <w:szCs w:val="20"/>
              </w:rPr>
              <w:t>protocols to asses</w:t>
            </w:r>
            <w:r w:rsidR="004D0010">
              <w:rPr>
                <w:sz w:val="20"/>
                <w:szCs w:val="20"/>
              </w:rPr>
              <w:t>s</w:t>
            </w:r>
            <w:r w:rsidR="00216F55">
              <w:rPr>
                <w:sz w:val="20"/>
                <w:szCs w:val="20"/>
              </w:rPr>
              <w:t xml:space="preserve"> efficacy</w:t>
            </w:r>
            <w:r w:rsidR="00E0381C">
              <w:rPr>
                <w:sz w:val="20"/>
                <w:szCs w:val="20"/>
              </w:rPr>
              <w:t xml:space="preserve"> is a common practice </w:t>
            </w:r>
            <w:r w:rsidR="00A84BAB">
              <w:rPr>
                <w:sz w:val="20"/>
                <w:szCs w:val="20"/>
              </w:rPr>
              <w:t xml:space="preserve">at the hospital. </w:t>
            </w:r>
            <w:r w:rsidR="00621906">
              <w:rPr>
                <w:sz w:val="20"/>
                <w:szCs w:val="20"/>
              </w:rPr>
              <w:t>Many health care practitioners share research and talk about new findings. However</w:t>
            </w:r>
            <w:r w:rsidR="00604903">
              <w:rPr>
                <w:sz w:val="20"/>
                <w:szCs w:val="20"/>
              </w:rPr>
              <w:t>,</w:t>
            </w:r>
            <w:r w:rsidR="00621906">
              <w:rPr>
                <w:sz w:val="20"/>
                <w:szCs w:val="20"/>
              </w:rPr>
              <w:t xml:space="preserve"> it is important to point out that the selection of significant </w:t>
            </w:r>
            <w:r w:rsidR="00216F55">
              <w:rPr>
                <w:sz w:val="20"/>
                <w:szCs w:val="20"/>
              </w:rPr>
              <w:t xml:space="preserve">(e.g. </w:t>
            </w:r>
            <w:r w:rsidR="00B24145">
              <w:rPr>
                <w:sz w:val="20"/>
                <w:szCs w:val="20"/>
              </w:rPr>
              <w:t xml:space="preserve">exploring </w:t>
            </w:r>
            <w:r w:rsidR="00216F55">
              <w:rPr>
                <w:sz w:val="20"/>
                <w:szCs w:val="20"/>
              </w:rPr>
              <w:t xml:space="preserve">research done </w:t>
            </w:r>
            <w:r w:rsidR="004D0010">
              <w:rPr>
                <w:sz w:val="20"/>
                <w:szCs w:val="20"/>
              </w:rPr>
              <w:t xml:space="preserve">using </w:t>
            </w:r>
            <w:r w:rsidR="00C8095D">
              <w:rPr>
                <w:sz w:val="20"/>
                <w:szCs w:val="20"/>
              </w:rPr>
              <w:t>quasi-randomized</w:t>
            </w:r>
            <w:r w:rsidR="004D0010">
              <w:rPr>
                <w:sz w:val="20"/>
                <w:szCs w:val="20"/>
              </w:rPr>
              <w:t xml:space="preserve"> population</w:t>
            </w:r>
            <w:r w:rsidR="00C8095D">
              <w:rPr>
                <w:sz w:val="20"/>
                <w:szCs w:val="20"/>
              </w:rPr>
              <w:t xml:space="preserve">s vs randomized populations </w:t>
            </w:r>
            <w:r w:rsidR="00B24145">
              <w:rPr>
                <w:sz w:val="20"/>
                <w:szCs w:val="20"/>
              </w:rPr>
              <w:t xml:space="preserve">and assessing efficacy of </w:t>
            </w:r>
            <w:r w:rsidR="00791022">
              <w:rPr>
                <w:sz w:val="20"/>
                <w:szCs w:val="20"/>
              </w:rPr>
              <w:t>protocols)</w:t>
            </w:r>
            <w:r w:rsidR="00604903">
              <w:rPr>
                <w:sz w:val="20"/>
                <w:szCs w:val="20"/>
              </w:rPr>
              <w:t xml:space="preserve"> </w:t>
            </w:r>
            <w:r w:rsidR="00604903" w:rsidRPr="00604903">
              <w:rPr>
                <w:sz w:val="20"/>
                <w:szCs w:val="20"/>
              </w:rPr>
              <w:t xml:space="preserve">and proper research coming from reliable sources </w:t>
            </w:r>
            <w:r w:rsidR="00604903">
              <w:rPr>
                <w:sz w:val="20"/>
                <w:szCs w:val="20"/>
              </w:rPr>
              <w:t xml:space="preserve">(e.g. </w:t>
            </w:r>
            <w:r w:rsidR="00641CF4">
              <w:rPr>
                <w:sz w:val="20"/>
                <w:szCs w:val="20"/>
              </w:rPr>
              <w:t xml:space="preserve">nursing or medical </w:t>
            </w:r>
            <w:r w:rsidR="00604903">
              <w:rPr>
                <w:sz w:val="20"/>
                <w:szCs w:val="20"/>
              </w:rPr>
              <w:t>databases vs</w:t>
            </w:r>
            <w:r w:rsidR="00641CF4">
              <w:rPr>
                <w:sz w:val="20"/>
                <w:szCs w:val="20"/>
              </w:rPr>
              <w:t>.</w:t>
            </w:r>
            <w:r w:rsidR="00604903">
              <w:rPr>
                <w:sz w:val="20"/>
                <w:szCs w:val="20"/>
              </w:rPr>
              <w:t xml:space="preserve"> Wikipedia</w:t>
            </w:r>
            <w:r w:rsidR="00641CF4">
              <w:rPr>
                <w:sz w:val="20"/>
                <w:szCs w:val="20"/>
              </w:rPr>
              <w:t xml:space="preserve">) </w:t>
            </w:r>
            <w:r w:rsidR="00604903" w:rsidRPr="00604903">
              <w:rPr>
                <w:sz w:val="20"/>
                <w:szCs w:val="20"/>
              </w:rPr>
              <w:t>must be selected</w:t>
            </w:r>
            <w:r w:rsidR="00791022">
              <w:rPr>
                <w:sz w:val="20"/>
                <w:szCs w:val="20"/>
              </w:rPr>
              <w:t>.</w:t>
            </w:r>
            <w:r w:rsidR="000E3967">
              <w:rPr>
                <w:sz w:val="20"/>
                <w:szCs w:val="20"/>
              </w:rPr>
              <w:t xml:space="preserve"> It is important to mainly use randomized research with large population </w:t>
            </w:r>
            <w:r w:rsidR="00675091">
              <w:rPr>
                <w:sz w:val="20"/>
                <w:szCs w:val="20"/>
              </w:rPr>
              <w:t>numbers</w:t>
            </w:r>
            <w:r w:rsidR="000E3967">
              <w:rPr>
                <w:sz w:val="20"/>
                <w:szCs w:val="20"/>
              </w:rPr>
              <w:t xml:space="preserve"> to </w:t>
            </w:r>
            <w:r w:rsidR="00A93BC6">
              <w:rPr>
                <w:sz w:val="20"/>
                <w:szCs w:val="20"/>
              </w:rPr>
              <w:t xml:space="preserve">examine cause-effect relationships between patients and certain conditions or diseases. </w:t>
            </w:r>
          </w:p>
        </w:tc>
      </w:tr>
      <w:tr w:rsidR="00966E25" w:rsidRPr="001801C5" w14:paraId="7CD71AD6" w14:textId="77777777" w:rsidTr="005C04AF">
        <w:trPr>
          <w:trHeight w:val="366"/>
        </w:trPr>
        <w:tc>
          <w:tcPr>
            <w:tcW w:w="2857" w:type="dxa"/>
            <w:vMerge/>
            <w:shd w:val="clear" w:color="auto" w:fill="BFBFBF" w:themeFill="background1" w:themeFillShade="BF"/>
          </w:tcPr>
          <w:p w14:paraId="49EAA9C5" w14:textId="77777777" w:rsidR="00966E25" w:rsidRPr="00B56DC1" w:rsidRDefault="00966E25" w:rsidP="004E6A3E">
            <w:pPr>
              <w:pStyle w:val="ListParagraph"/>
              <w:ind w:left="0"/>
              <w:rPr>
                <w:b/>
              </w:rPr>
            </w:pPr>
          </w:p>
        </w:tc>
        <w:tc>
          <w:tcPr>
            <w:tcW w:w="2970" w:type="dxa"/>
            <w:vMerge/>
          </w:tcPr>
          <w:p w14:paraId="4A7FBEB6" w14:textId="77777777" w:rsidR="00966E25" w:rsidRPr="001801C5" w:rsidRDefault="00966E25" w:rsidP="00036954">
            <w:pPr>
              <w:pStyle w:val="ListParagraph"/>
              <w:ind w:left="0"/>
              <w:rPr>
                <w:color w:val="1F497D" w:themeColor="text2"/>
                <w:sz w:val="20"/>
                <w:szCs w:val="20"/>
              </w:rPr>
            </w:pPr>
          </w:p>
        </w:tc>
        <w:tc>
          <w:tcPr>
            <w:tcW w:w="7853" w:type="dxa"/>
          </w:tcPr>
          <w:p w14:paraId="21C42549" w14:textId="6831F0BE" w:rsidR="00966E25" w:rsidRPr="00E86C35" w:rsidRDefault="00966E25" w:rsidP="00036954">
            <w:pPr>
              <w:pStyle w:val="ListParagraph"/>
              <w:ind w:left="0"/>
              <w:rPr>
                <w:sz w:val="20"/>
                <w:szCs w:val="20"/>
              </w:rPr>
            </w:pPr>
            <w:r w:rsidRPr="00E86C35">
              <w:rPr>
                <w:sz w:val="20"/>
                <w:szCs w:val="20"/>
              </w:rPr>
              <w:t>2.</w:t>
            </w:r>
            <w:r w:rsidR="00791022">
              <w:rPr>
                <w:sz w:val="20"/>
                <w:szCs w:val="20"/>
              </w:rPr>
              <w:t xml:space="preserve"> Appraising </w:t>
            </w:r>
            <w:r w:rsidR="000377E1">
              <w:rPr>
                <w:sz w:val="20"/>
                <w:szCs w:val="20"/>
              </w:rPr>
              <w:t xml:space="preserve">research with innovative approaches to current issues </w:t>
            </w:r>
            <w:r w:rsidR="006D6A58">
              <w:rPr>
                <w:sz w:val="20"/>
                <w:szCs w:val="20"/>
              </w:rPr>
              <w:t xml:space="preserve">that affect health </w:t>
            </w:r>
            <w:r w:rsidR="003D6AE9">
              <w:rPr>
                <w:sz w:val="20"/>
                <w:szCs w:val="20"/>
              </w:rPr>
              <w:t xml:space="preserve">can provide new solutions that can be more effective and efficient. For instance, certain hospitals have adopted software that uses innovative logarithms that can flag down </w:t>
            </w:r>
            <w:r w:rsidR="00132B46">
              <w:rPr>
                <w:sz w:val="20"/>
                <w:szCs w:val="20"/>
              </w:rPr>
              <w:t>patients</w:t>
            </w:r>
            <w:r w:rsidR="003D6AE9">
              <w:rPr>
                <w:sz w:val="20"/>
                <w:szCs w:val="20"/>
              </w:rPr>
              <w:t xml:space="preserve"> who could potentially have an upcoming health decline. By using </w:t>
            </w:r>
            <w:r w:rsidR="00132B46">
              <w:rPr>
                <w:sz w:val="20"/>
                <w:szCs w:val="20"/>
              </w:rPr>
              <w:t>vitals,</w:t>
            </w:r>
            <w:r w:rsidR="003D6AE9">
              <w:rPr>
                <w:sz w:val="20"/>
                <w:szCs w:val="20"/>
              </w:rPr>
              <w:t xml:space="preserve"> the software can rapidly identify patients who could potentially </w:t>
            </w:r>
            <w:r w:rsidR="00675091">
              <w:rPr>
                <w:sz w:val="20"/>
                <w:szCs w:val="20"/>
              </w:rPr>
              <w:t>become septic. This triggers an emergent new assessment in our system to reassess the patient for potential new signs of infection.</w:t>
            </w:r>
          </w:p>
        </w:tc>
      </w:tr>
      <w:tr w:rsidR="00966E25" w:rsidRPr="001801C5" w14:paraId="21C0AAAA" w14:textId="77777777" w:rsidTr="005C04AF">
        <w:trPr>
          <w:trHeight w:val="246"/>
        </w:trPr>
        <w:tc>
          <w:tcPr>
            <w:tcW w:w="2857" w:type="dxa"/>
            <w:vMerge w:val="restart"/>
            <w:shd w:val="clear" w:color="auto" w:fill="BFBFBF" w:themeFill="background1" w:themeFillShade="BF"/>
          </w:tcPr>
          <w:p w14:paraId="632D8238" w14:textId="73E8A95D" w:rsidR="00966E25" w:rsidRPr="00B56DC1" w:rsidRDefault="00030637" w:rsidP="00036954">
            <w:pPr>
              <w:pStyle w:val="ListParagraph"/>
              <w:ind w:left="0"/>
              <w:rPr>
                <w:b/>
              </w:rPr>
            </w:pPr>
            <w:r w:rsidRPr="00B56DC1">
              <w:rPr>
                <w:b/>
              </w:rPr>
              <w:t>5</w:t>
            </w:r>
            <w:r w:rsidR="00966E25" w:rsidRPr="00B56DC1">
              <w:rPr>
                <w:b/>
              </w:rPr>
              <w:t xml:space="preserve">: </w:t>
            </w:r>
            <w:r w:rsidR="00E6657C" w:rsidRPr="00B56DC1">
              <w:rPr>
                <w:b/>
              </w:rPr>
              <w:t>Quality and Safety</w:t>
            </w:r>
          </w:p>
        </w:tc>
        <w:tc>
          <w:tcPr>
            <w:tcW w:w="2970" w:type="dxa"/>
            <w:vMerge w:val="restart"/>
          </w:tcPr>
          <w:p w14:paraId="63E98F8F" w14:textId="206DE25C" w:rsidR="00966E25" w:rsidRPr="001801C5" w:rsidRDefault="00A53AC4" w:rsidP="00036954">
            <w:pPr>
              <w:pStyle w:val="ListParagraph"/>
              <w:ind w:left="0"/>
              <w:rPr>
                <w:color w:val="1F497D" w:themeColor="text2"/>
                <w:sz w:val="20"/>
                <w:szCs w:val="20"/>
              </w:rPr>
            </w:pPr>
            <w:r w:rsidRPr="00A53AC4">
              <w:rPr>
                <w:color w:val="1F497D" w:themeColor="text2"/>
                <w:sz w:val="20"/>
                <w:szCs w:val="20"/>
              </w:rPr>
              <w:t>4. Appraise current evidence to evaluate health care safety and quality improvement initiatives for individuals and groups</w:t>
            </w:r>
          </w:p>
        </w:tc>
        <w:tc>
          <w:tcPr>
            <w:tcW w:w="7853" w:type="dxa"/>
          </w:tcPr>
          <w:p w14:paraId="12354C66" w14:textId="7043D99B" w:rsidR="00966E25" w:rsidRPr="00E86C35" w:rsidRDefault="00966E25" w:rsidP="00036954">
            <w:pPr>
              <w:pStyle w:val="ListParagraph"/>
              <w:ind w:left="0"/>
              <w:rPr>
                <w:sz w:val="20"/>
                <w:szCs w:val="20"/>
              </w:rPr>
            </w:pPr>
            <w:r w:rsidRPr="00E86C35">
              <w:rPr>
                <w:sz w:val="20"/>
                <w:szCs w:val="20"/>
              </w:rPr>
              <w:t>1.</w:t>
            </w:r>
            <w:r w:rsidR="00F46C2E">
              <w:rPr>
                <w:sz w:val="20"/>
                <w:szCs w:val="20"/>
              </w:rPr>
              <w:t xml:space="preserve"> </w:t>
            </w:r>
            <w:r w:rsidR="00F16868">
              <w:rPr>
                <w:sz w:val="20"/>
                <w:szCs w:val="20"/>
              </w:rPr>
              <w:t xml:space="preserve">Overcrowding is </w:t>
            </w:r>
            <w:r w:rsidR="00F87659">
              <w:rPr>
                <w:sz w:val="20"/>
                <w:szCs w:val="20"/>
              </w:rPr>
              <w:t>a very</w:t>
            </w:r>
            <w:r w:rsidR="00F16868">
              <w:rPr>
                <w:sz w:val="20"/>
                <w:szCs w:val="20"/>
              </w:rPr>
              <w:t xml:space="preserve"> common issue in the emergency department. This leads </w:t>
            </w:r>
            <w:r w:rsidR="000375E0">
              <w:rPr>
                <w:sz w:val="20"/>
                <w:szCs w:val="20"/>
              </w:rPr>
              <w:t>to extended wait time and</w:t>
            </w:r>
            <w:r w:rsidR="00D442B3">
              <w:rPr>
                <w:sz w:val="20"/>
                <w:szCs w:val="20"/>
              </w:rPr>
              <w:t xml:space="preserve"> increased mortality of not treated fast. A</w:t>
            </w:r>
            <w:r w:rsidR="00F87659">
              <w:rPr>
                <w:sz w:val="20"/>
                <w:szCs w:val="20"/>
              </w:rPr>
              <w:t xml:space="preserve"> </w:t>
            </w:r>
            <w:r w:rsidR="00D442B3">
              <w:rPr>
                <w:sz w:val="20"/>
                <w:szCs w:val="20"/>
              </w:rPr>
              <w:t xml:space="preserve">new quality improvement measure used at my hospital was rapid triaging and </w:t>
            </w:r>
            <w:r w:rsidR="00B23A90">
              <w:rPr>
                <w:sz w:val="20"/>
                <w:szCs w:val="20"/>
              </w:rPr>
              <w:t xml:space="preserve">direct bedding. As a patient arrives, vitals are </w:t>
            </w:r>
            <w:r w:rsidR="00F87659">
              <w:rPr>
                <w:sz w:val="20"/>
                <w:szCs w:val="20"/>
              </w:rPr>
              <w:t>taken,</w:t>
            </w:r>
            <w:r w:rsidR="00B23A90">
              <w:rPr>
                <w:sz w:val="20"/>
                <w:szCs w:val="20"/>
              </w:rPr>
              <w:t xml:space="preserve"> and the patient is moved to </w:t>
            </w:r>
            <w:r w:rsidR="00F87659">
              <w:rPr>
                <w:sz w:val="20"/>
                <w:szCs w:val="20"/>
              </w:rPr>
              <w:t>care</w:t>
            </w:r>
            <w:r w:rsidR="006C21D3">
              <w:rPr>
                <w:sz w:val="20"/>
                <w:szCs w:val="20"/>
              </w:rPr>
              <w:t>-</w:t>
            </w:r>
            <w:r w:rsidR="00F87659">
              <w:rPr>
                <w:sz w:val="20"/>
                <w:szCs w:val="20"/>
              </w:rPr>
              <w:t>path</w:t>
            </w:r>
            <w:r w:rsidR="00B23A90">
              <w:rPr>
                <w:sz w:val="20"/>
                <w:szCs w:val="20"/>
              </w:rPr>
              <w:t xml:space="preserve"> (for acuity of </w:t>
            </w:r>
            <w:r w:rsidR="000C2B84">
              <w:rPr>
                <w:sz w:val="20"/>
                <w:szCs w:val="20"/>
              </w:rPr>
              <w:t xml:space="preserve">3-5) or the main floor (for acuity of 1-2). Using this method all arriving patients </w:t>
            </w:r>
            <w:r w:rsidR="008418BE">
              <w:rPr>
                <w:sz w:val="20"/>
                <w:szCs w:val="20"/>
              </w:rPr>
              <w:t xml:space="preserve">are triaged and vitals are taken to determine severity of the condition rather than letting them wait in the lobby. </w:t>
            </w:r>
          </w:p>
        </w:tc>
      </w:tr>
      <w:tr w:rsidR="00966E25" w:rsidRPr="001801C5" w14:paraId="04FE04E7" w14:textId="77777777" w:rsidTr="005C04AF">
        <w:trPr>
          <w:trHeight w:val="246"/>
        </w:trPr>
        <w:tc>
          <w:tcPr>
            <w:tcW w:w="2857" w:type="dxa"/>
            <w:vMerge/>
            <w:shd w:val="clear" w:color="auto" w:fill="BFBFBF" w:themeFill="background1" w:themeFillShade="BF"/>
          </w:tcPr>
          <w:p w14:paraId="77600BC7" w14:textId="77777777" w:rsidR="00966E25" w:rsidRPr="00B56DC1" w:rsidRDefault="00966E25" w:rsidP="00036954">
            <w:pPr>
              <w:pStyle w:val="ListParagraph"/>
              <w:ind w:left="0"/>
              <w:rPr>
                <w:b/>
              </w:rPr>
            </w:pPr>
          </w:p>
        </w:tc>
        <w:tc>
          <w:tcPr>
            <w:tcW w:w="2970" w:type="dxa"/>
            <w:vMerge/>
          </w:tcPr>
          <w:p w14:paraId="3AB0D132" w14:textId="77777777" w:rsidR="00966E25" w:rsidRPr="001801C5" w:rsidRDefault="00966E25" w:rsidP="00036954">
            <w:pPr>
              <w:pStyle w:val="ListParagraph"/>
              <w:ind w:left="0"/>
              <w:rPr>
                <w:color w:val="1F497D" w:themeColor="text2"/>
                <w:sz w:val="20"/>
                <w:szCs w:val="20"/>
              </w:rPr>
            </w:pPr>
          </w:p>
        </w:tc>
        <w:tc>
          <w:tcPr>
            <w:tcW w:w="7853" w:type="dxa"/>
          </w:tcPr>
          <w:p w14:paraId="2C564767" w14:textId="617EB035" w:rsidR="00966E25" w:rsidRPr="00E86C35" w:rsidRDefault="00966E25" w:rsidP="00036954">
            <w:pPr>
              <w:pStyle w:val="ListParagraph"/>
              <w:ind w:left="0"/>
              <w:rPr>
                <w:sz w:val="20"/>
                <w:szCs w:val="20"/>
              </w:rPr>
            </w:pPr>
            <w:r w:rsidRPr="00E86C35">
              <w:rPr>
                <w:sz w:val="20"/>
                <w:szCs w:val="20"/>
              </w:rPr>
              <w:t>2.</w:t>
            </w:r>
            <w:r w:rsidR="006043A8">
              <w:rPr>
                <w:sz w:val="20"/>
                <w:szCs w:val="20"/>
              </w:rPr>
              <w:t xml:space="preserve"> Safety is </w:t>
            </w:r>
            <w:r w:rsidR="00BC535F">
              <w:rPr>
                <w:sz w:val="20"/>
                <w:szCs w:val="20"/>
              </w:rPr>
              <w:t xml:space="preserve">crucial to provide the best care possible. One of the main issues we encounter in the emergency department is the lack of pumps available due to high demand. </w:t>
            </w:r>
            <w:r w:rsidR="00C7160A">
              <w:rPr>
                <w:sz w:val="20"/>
                <w:szCs w:val="20"/>
              </w:rPr>
              <w:t xml:space="preserve">After patients are admitted, many pumps are taken to other floors leaving the ER depleted of them. </w:t>
            </w:r>
            <w:r w:rsidR="00015617">
              <w:rPr>
                <w:sz w:val="20"/>
                <w:szCs w:val="20"/>
              </w:rPr>
              <w:t xml:space="preserve">Due to the need to administer emergent drips, many nurses were </w:t>
            </w:r>
            <w:r w:rsidR="004F65ED">
              <w:rPr>
                <w:sz w:val="20"/>
                <w:szCs w:val="20"/>
              </w:rPr>
              <w:t xml:space="preserve">forced to use dials to set drip rates, however </w:t>
            </w:r>
            <w:r w:rsidR="00257AB4">
              <w:rPr>
                <w:sz w:val="20"/>
                <w:szCs w:val="20"/>
              </w:rPr>
              <w:t xml:space="preserve">dials tend to be not as safe as pumps. </w:t>
            </w:r>
            <w:r w:rsidR="00C7160A">
              <w:rPr>
                <w:sz w:val="20"/>
                <w:szCs w:val="20"/>
              </w:rPr>
              <w:t xml:space="preserve">As a solution, house supervisor assigned </w:t>
            </w:r>
            <w:r w:rsidR="00F87659">
              <w:rPr>
                <w:sz w:val="20"/>
                <w:szCs w:val="20"/>
              </w:rPr>
              <w:t xml:space="preserve">staff to </w:t>
            </w:r>
            <w:r w:rsidR="000D5477">
              <w:rPr>
                <w:sz w:val="20"/>
                <w:szCs w:val="20"/>
              </w:rPr>
              <w:t xml:space="preserve">gather extra pumps from other floors and to </w:t>
            </w:r>
            <w:r w:rsidR="00F87659">
              <w:rPr>
                <w:sz w:val="20"/>
                <w:szCs w:val="20"/>
              </w:rPr>
              <w:t>deliver to the E</w:t>
            </w:r>
            <w:r w:rsidR="00257AB4">
              <w:rPr>
                <w:sz w:val="20"/>
                <w:szCs w:val="20"/>
              </w:rPr>
              <w:t>.</w:t>
            </w:r>
            <w:r w:rsidR="00F87659">
              <w:rPr>
                <w:sz w:val="20"/>
                <w:szCs w:val="20"/>
              </w:rPr>
              <w:t>R.</w:t>
            </w:r>
            <w:r w:rsidR="00257AB4">
              <w:rPr>
                <w:sz w:val="20"/>
                <w:szCs w:val="20"/>
              </w:rPr>
              <w:t xml:space="preserve"> </w:t>
            </w:r>
            <w:r w:rsidR="000D5477">
              <w:rPr>
                <w:sz w:val="20"/>
                <w:szCs w:val="20"/>
              </w:rPr>
              <w:t>2</w:t>
            </w:r>
            <w:r w:rsidR="00257AB4">
              <w:rPr>
                <w:sz w:val="20"/>
                <w:szCs w:val="20"/>
              </w:rPr>
              <w:t xml:space="preserve"> times a day</w:t>
            </w:r>
            <w:r w:rsidR="000D5477">
              <w:rPr>
                <w:sz w:val="20"/>
                <w:szCs w:val="20"/>
              </w:rPr>
              <w:t>.</w:t>
            </w:r>
          </w:p>
        </w:tc>
      </w:tr>
      <w:tr w:rsidR="00966E25" w:rsidRPr="001801C5" w14:paraId="20707A29" w14:textId="77777777" w:rsidTr="005C04AF">
        <w:trPr>
          <w:trHeight w:val="612"/>
        </w:trPr>
        <w:tc>
          <w:tcPr>
            <w:tcW w:w="2857" w:type="dxa"/>
            <w:vMerge w:val="restart"/>
            <w:shd w:val="clear" w:color="auto" w:fill="BFBFBF" w:themeFill="background1" w:themeFillShade="BF"/>
          </w:tcPr>
          <w:p w14:paraId="6F22631B" w14:textId="4E2ED3B3" w:rsidR="00966E25" w:rsidRPr="00B56DC1" w:rsidRDefault="00030637" w:rsidP="004E6A3E">
            <w:pPr>
              <w:pStyle w:val="ListParagraph"/>
              <w:ind w:left="0"/>
              <w:rPr>
                <w:b/>
              </w:rPr>
            </w:pPr>
            <w:r w:rsidRPr="00B56DC1">
              <w:rPr>
                <w:b/>
              </w:rPr>
              <w:t>6</w:t>
            </w:r>
            <w:r w:rsidR="00966E25" w:rsidRPr="00B56DC1">
              <w:rPr>
                <w:b/>
              </w:rPr>
              <w:t xml:space="preserve">: Interprofessional </w:t>
            </w:r>
            <w:r w:rsidRPr="00B56DC1">
              <w:rPr>
                <w:b/>
              </w:rPr>
              <w:t>Partnerships</w:t>
            </w:r>
          </w:p>
        </w:tc>
        <w:tc>
          <w:tcPr>
            <w:tcW w:w="2970" w:type="dxa"/>
            <w:vMerge w:val="restart"/>
          </w:tcPr>
          <w:p w14:paraId="1540F753" w14:textId="53A5E1D2" w:rsidR="00966E25" w:rsidRPr="001801C5" w:rsidRDefault="00A53AC4" w:rsidP="00036954">
            <w:pPr>
              <w:pStyle w:val="ListParagraph"/>
              <w:ind w:left="0"/>
              <w:rPr>
                <w:color w:val="1F497D" w:themeColor="text2"/>
                <w:sz w:val="20"/>
                <w:szCs w:val="20"/>
              </w:rPr>
            </w:pPr>
            <w:r w:rsidRPr="00A53AC4">
              <w:rPr>
                <w:color w:val="1F497D" w:themeColor="text2"/>
                <w:sz w:val="20"/>
                <w:szCs w:val="20"/>
              </w:rPr>
              <w:t xml:space="preserve">8. Demonstrate professional communication, collaboration and documentation with healthcare teams to support </w:t>
            </w:r>
            <w:r w:rsidRPr="00A53AC4">
              <w:rPr>
                <w:color w:val="1F497D" w:themeColor="text2"/>
                <w:sz w:val="20"/>
                <w:szCs w:val="20"/>
              </w:rPr>
              <w:lastRenderedPageBreak/>
              <w:t>improvement in patient health outcomes</w:t>
            </w:r>
          </w:p>
        </w:tc>
        <w:tc>
          <w:tcPr>
            <w:tcW w:w="7853" w:type="dxa"/>
          </w:tcPr>
          <w:p w14:paraId="785CF002" w14:textId="0E312A54" w:rsidR="00966E25" w:rsidRPr="00E86C35" w:rsidRDefault="00966E25" w:rsidP="00036954">
            <w:pPr>
              <w:pStyle w:val="ListParagraph"/>
              <w:ind w:left="0"/>
              <w:rPr>
                <w:sz w:val="20"/>
                <w:szCs w:val="20"/>
              </w:rPr>
            </w:pPr>
            <w:r w:rsidRPr="00E86C35">
              <w:rPr>
                <w:sz w:val="20"/>
                <w:szCs w:val="20"/>
              </w:rPr>
              <w:lastRenderedPageBreak/>
              <w:t>1.</w:t>
            </w:r>
            <w:r w:rsidR="00353E23">
              <w:rPr>
                <w:sz w:val="20"/>
                <w:szCs w:val="20"/>
              </w:rPr>
              <w:t xml:space="preserve">Demonstarting </w:t>
            </w:r>
            <w:r w:rsidR="00BF6697">
              <w:rPr>
                <w:sz w:val="20"/>
                <w:szCs w:val="20"/>
              </w:rPr>
              <w:t>professional communication</w:t>
            </w:r>
            <w:r w:rsidR="001D527E">
              <w:rPr>
                <w:sz w:val="20"/>
                <w:szCs w:val="20"/>
              </w:rPr>
              <w:t xml:space="preserve"> with other hea</w:t>
            </w:r>
            <w:r w:rsidR="0079221C">
              <w:rPr>
                <w:sz w:val="20"/>
                <w:szCs w:val="20"/>
              </w:rPr>
              <w:t>l</w:t>
            </w:r>
            <w:r w:rsidR="001D527E">
              <w:rPr>
                <w:sz w:val="20"/>
                <w:szCs w:val="20"/>
              </w:rPr>
              <w:t>th professionals</w:t>
            </w:r>
            <w:r w:rsidR="00815F60">
              <w:rPr>
                <w:sz w:val="20"/>
                <w:szCs w:val="20"/>
              </w:rPr>
              <w:t xml:space="preserve"> to maintain a respectful interaction that will enable open and clear communication. By </w:t>
            </w:r>
            <w:r w:rsidR="006D76C0">
              <w:rPr>
                <w:sz w:val="20"/>
                <w:szCs w:val="20"/>
              </w:rPr>
              <w:t xml:space="preserve">collaborating with other health care </w:t>
            </w:r>
            <w:r w:rsidR="00B12227">
              <w:rPr>
                <w:sz w:val="20"/>
                <w:szCs w:val="20"/>
              </w:rPr>
              <w:t>personnel,</w:t>
            </w:r>
            <w:r w:rsidR="006D76C0">
              <w:rPr>
                <w:sz w:val="20"/>
                <w:szCs w:val="20"/>
              </w:rPr>
              <w:t xml:space="preserve"> we can ensure </w:t>
            </w:r>
            <w:r w:rsidR="00975192">
              <w:rPr>
                <w:sz w:val="20"/>
                <w:szCs w:val="20"/>
              </w:rPr>
              <w:t xml:space="preserve">that everybody gets the same information and is maintained in the loop of the patient’s care plan. </w:t>
            </w:r>
            <w:r w:rsidR="00B33973">
              <w:rPr>
                <w:sz w:val="20"/>
                <w:szCs w:val="20"/>
              </w:rPr>
              <w:t xml:space="preserve">At the ER we are committed to </w:t>
            </w:r>
            <w:r w:rsidR="00035A4B">
              <w:rPr>
                <w:sz w:val="20"/>
                <w:szCs w:val="20"/>
              </w:rPr>
              <w:lastRenderedPageBreak/>
              <w:t>communicating</w:t>
            </w:r>
            <w:r w:rsidR="00B33973">
              <w:rPr>
                <w:sz w:val="20"/>
                <w:szCs w:val="20"/>
              </w:rPr>
              <w:t xml:space="preserve"> with doctors, </w:t>
            </w:r>
            <w:r w:rsidR="00B12227">
              <w:rPr>
                <w:sz w:val="20"/>
                <w:szCs w:val="20"/>
              </w:rPr>
              <w:t>other nurses</w:t>
            </w:r>
            <w:r w:rsidR="00B33973">
              <w:rPr>
                <w:sz w:val="20"/>
                <w:szCs w:val="20"/>
              </w:rPr>
              <w:t xml:space="preserve">, respiratory therapists, imaging staff and more to provide </w:t>
            </w:r>
            <w:r w:rsidR="00556AEC">
              <w:rPr>
                <w:sz w:val="20"/>
                <w:szCs w:val="20"/>
              </w:rPr>
              <w:t>concise</w:t>
            </w:r>
            <w:r w:rsidR="00B33973">
              <w:rPr>
                <w:sz w:val="20"/>
                <w:szCs w:val="20"/>
              </w:rPr>
              <w:t xml:space="preserve"> and clear commu</w:t>
            </w:r>
            <w:r w:rsidR="00B12227">
              <w:rPr>
                <w:sz w:val="20"/>
                <w:szCs w:val="20"/>
              </w:rPr>
              <w:t xml:space="preserve">nication about patients. </w:t>
            </w:r>
          </w:p>
        </w:tc>
      </w:tr>
      <w:tr w:rsidR="00966E25" w:rsidRPr="001801C5" w14:paraId="54878EC1" w14:textId="77777777" w:rsidTr="005C04AF">
        <w:trPr>
          <w:trHeight w:val="612"/>
        </w:trPr>
        <w:tc>
          <w:tcPr>
            <w:tcW w:w="2857" w:type="dxa"/>
            <w:vMerge/>
            <w:shd w:val="clear" w:color="auto" w:fill="BFBFBF" w:themeFill="background1" w:themeFillShade="BF"/>
          </w:tcPr>
          <w:p w14:paraId="160B2D12" w14:textId="77777777" w:rsidR="00966E25" w:rsidRPr="00B56DC1" w:rsidRDefault="00966E25" w:rsidP="004E6A3E">
            <w:pPr>
              <w:pStyle w:val="ListParagraph"/>
              <w:ind w:left="0"/>
              <w:rPr>
                <w:b/>
              </w:rPr>
            </w:pPr>
          </w:p>
        </w:tc>
        <w:tc>
          <w:tcPr>
            <w:tcW w:w="2970" w:type="dxa"/>
            <w:vMerge/>
          </w:tcPr>
          <w:p w14:paraId="45CCCB87" w14:textId="77777777" w:rsidR="00966E25" w:rsidRPr="001801C5" w:rsidRDefault="00966E25" w:rsidP="00036954">
            <w:pPr>
              <w:pStyle w:val="ListParagraph"/>
              <w:ind w:left="0"/>
              <w:rPr>
                <w:color w:val="1F497D" w:themeColor="text2"/>
                <w:sz w:val="20"/>
                <w:szCs w:val="20"/>
              </w:rPr>
            </w:pPr>
          </w:p>
        </w:tc>
        <w:tc>
          <w:tcPr>
            <w:tcW w:w="7853" w:type="dxa"/>
          </w:tcPr>
          <w:p w14:paraId="5CA8D887" w14:textId="16FA914F" w:rsidR="00966E25" w:rsidRPr="00E86C35" w:rsidRDefault="00966E25" w:rsidP="00036954">
            <w:pPr>
              <w:pStyle w:val="ListParagraph"/>
              <w:ind w:left="0"/>
              <w:rPr>
                <w:sz w:val="20"/>
                <w:szCs w:val="20"/>
              </w:rPr>
            </w:pPr>
            <w:r w:rsidRPr="00E86C35">
              <w:rPr>
                <w:sz w:val="20"/>
                <w:szCs w:val="20"/>
              </w:rPr>
              <w:t>2</w:t>
            </w:r>
            <w:r w:rsidR="00B12227">
              <w:rPr>
                <w:sz w:val="20"/>
                <w:szCs w:val="20"/>
              </w:rPr>
              <w:t xml:space="preserve">. </w:t>
            </w:r>
            <w:r w:rsidR="002A2635">
              <w:rPr>
                <w:sz w:val="20"/>
                <w:szCs w:val="20"/>
              </w:rPr>
              <w:t>Collaborating with other staff members can enable better care and allow new skills to be implemented in the care of the patient. Many times</w:t>
            </w:r>
            <w:r w:rsidR="00BA2F09">
              <w:rPr>
                <w:sz w:val="20"/>
                <w:szCs w:val="20"/>
              </w:rPr>
              <w:t>,</w:t>
            </w:r>
            <w:r w:rsidR="002A2635">
              <w:rPr>
                <w:sz w:val="20"/>
                <w:szCs w:val="20"/>
              </w:rPr>
              <w:t xml:space="preserve"> our paramedics </w:t>
            </w:r>
            <w:r w:rsidR="00BA2F09">
              <w:rPr>
                <w:sz w:val="20"/>
                <w:szCs w:val="20"/>
              </w:rPr>
              <w:t>can</w:t>
            </w:r>
            <w:r w:rsidR="002A2635">
              <w:rPr>
                <w:sz w:val="20"/>
                <w:szCs w:val="20"/>
              </w:rPr>
              <w:t xml:space="preserve"> assist nurses with </w:t>
            </w:r>
            <w:r w:rsidR="00116266">
              <w:rPr>
                <w:sz w:val="20"/>
                <w:szCs w:val="20"/>
              </w:rPr>
              <w:t xml:space="preserve">very difficult sticks. </w:t>
            </w:r>
            <w:r w:rsidR="00E34F36">
              <w:rPr>
                <w:sz w:val="20"/>
                <w:szCs w:val="20"/>
              </w:rPr>
              <w:t xml:space="preserve">In a very difficult case, </w:t>
            </w:r>
            <w:r w:rsidR="00FF0AC9">
              <w:rPr>
                <w:sz w:val="20"/>
                <w:szCs w:val="20"/>
              </w:rPr>
              <w:t xml:space="preserve">a </w:t>
            </w:r>
            <w:r w:rsidR="00E34F36">
              <w:rPr>
                <w:sz w:val="20"/>
                <w:szCs w:val="20"/>
              </w:rPr>
              <w:t xml:space="preserve">paramedic </w:t>
            </w:r>
            <w:r w:rsidR="00FF0AC9">
              <w:rPr>
                <w:sz w:val="20"/>
                <w:szCs w:val="20"/>
              </w:rPr>
              <w:t>helped us</w:t>
            </w:r>
            <w:r w:rsidR="00E34F36">
              <w:rPr>
                <w:sz w:val="20"/>
                <w:szCs w:val="20"/>
              </w:rPr>
              <w:t xml:space="preserve"> to start</w:t>
            </w:r>
            <w:r w:rsidR="00FF0AC9">
              <w:rPr>
                <w:sz w:val="20"/>
                <w:szCs w:val="20"/>
              </w:rPr>
              <w:t xml:space="preserve"> an</w:t>
            </w:r>
            <w:r w:rsidR="00E34F36">
              <w:rPr>
                <w:sz w:val="20"/>
                <w:szCs w:val="20"/>
              </w:rPr>
              <w:t xml:space="preserve"> IV in the</w:t>
            </w:r>
            <w:r w:rsidR="0025184E">
              <w:rPr>
                <w:sz w:val="20"/>
                <w:szCs w:val="20"/>
              </w:rPr>
              <w:t xml:space="preserve"> patient’s</w:t>
            </w:r>
            <w:r w:rsidR="00E34F36">
              <w:rPr>
                <w:sz w:val="20"/>
                <w:szCs w:val="20"/>
              </w:rPr>
              <w:t xml:space="preserve"> neck</w:t>
            </w:r>
            <w:r w:rsidR="00C8100F">
              <w:rPr>
                <w:sz w:val="20"/>
                <w:szCs w:val="20"/>
              </w:rPr>
              <w:t xml:space="preserve"> due to the severe vascular degeneration that this patient had. His skills allowed us to get IV </w:t>
            </w:r>
            <w:r w:rsidR="00035A4B">
              <w:rPr>
                <w:sz w:val="20"/>
                <w:szCs w:val="20"/>
              </w:rPr>
              <w:t>access,</w:t>
            </w:r>
            <w:r w:rsidR="00BA2F09">
              <w:rPr>
                <w:sz w:val="20"/>
                <w:szCs w:val="20"/>
              </w:rPr>
              <w:t xml:space="preserve"> and we could start administering medications quickly.</w:t>
            </w:r>
          </w:p>
        </w:tc>
      </w:tr>
      <w:tr w:rsidR="005C04AF" w:rsidRPr="001801C5" w14:paraId="0FA8092D" w14:textId="77777777" w:rsidTr="005C04AF">
        <w:trPr>
          <w:trHeight w:val="246"/>
        </w:trPr>
        <w:tc>
          <w:tcPr>
            <w:tcW w:w="2857" w:type="dxa"/>
            <w:vMerge w:val="restart"/>
            <w:shd w:val="clear" w:color="auto" w:fill="BFBFBF" w:themeFill="background1" w:themeFillShade="BF"/>
          </w:tcPr>
          <w:p w14:paraId="6F7C688A" w14:textId="2E848003" w:rsidR="005C04AF" w:rsidRPr="00B56DC1" w:rsidRDefault="00BC5C62" w:rsidP="00036954">
            <w:pPr>
              <w:pStyle w:val="ListParagraph"/>
              <w:ind w:left="0"/>
              <w:rPr>
                <w:b/>
              </w:rPr>
            </w:pPr>
            <w:r w:rsidRPr="00B56DC1">
              <w:rPr>
                <w:b/>
              </w:rPr>
              <w:t>7</w:t>
            </w:r>
            <w:r w:rsidR="005C04AF" w:rsidRPr="00B56DC1">
              <w:rPr>
                <w:b/>
              </w:rPr>
              <w:t xml:space="preserve">: </w:t>
            </w:r>
            <w:r w:rsidR="00154674" w:rsidRPr="00B56DC1">
              <w:rPr>
                <w:b/>
              </w:rPr>
              <w:t>Systems-Based Practice</w:t>
            </w:r>
          </w:p>
        </w:tc>
        <w:tc>
          <w:tcPr>
            <w:tcW w:w="2970" w:type="dxa"/>
            <w:vMerge w:val="restart"/>
          </w:tcPr>
          <w:p w14:paraId="12C35B97" w14:textId="12020DFB" w:rsidR="005C04AF" w:rsidRPr="001801C5" w:rsidRDefault="00847BF9" w:rsidP="00036954">
            <w:pPr>
              <w:pStyle w:val="ListParagraph"/>
              <w:ind w:left="0"/>
              <w:rPr>
                <w:color w:val="1F497D" w:themeColor="text2"/>
                <w:sz w:val="20"/>
                <w:szCs w:val="20"/>
              </w:rPr>
            </w:pPr>
            <w:r w:rsidRPr="00847BF9">
              <w:rPr>
                <w:color w:val="1F497D" w:themeColor="text2"/>
                <w:sz w:val="20"/>
                <w:szCs w:val="20"/>
              </w:rPr>
              <w:t>3. Integrate evidence-based findings in decision-making in the practice of professional nursing.</w:t>
            </w:r>
          </w:p>
        </w:tc>
        <w:tc>
          <w:tcPr>
            <w:tcW w:w="7853" w:type="dxa"/>
          </w:tcPr>
          <w:p w14:paraId="6B9D613B" w14:textId="2522BC59" w:rsidR="005C04AF" w:rsidRPr="00E86C35" w:rsidRDefault="005C04AF" w:rsidP="005C04AF">
            <w:pPr>
              <w:rPr>
                <w:sz w:val="20"/>
                <w:szCs w:val="20"/>
              </w:rPr>
            </w:pPr>
            <w:r w:rsidRPr="00E86C35">
              <w:rPr>
                <w:sz w:val="20"/>
                <w:szCs w:val="20"/>
              </w:rPr>
              <w:t>1.</w:t>
            </w:r>
            <w:r w:rsidR="00596325">
              <w:rPr>
                <w:sz w:val="20"/>
                <w:szCs w:val="20"/>
              </w:rPr>
              <w:t xml:space="preserve"> </w:t>
            </w:r>
            <w:r w:rsidR="00864221">
              <w:rPr>
                <w:sz w:val="20"/>
                <w:szCs w:val="20"/>
              </w:rPr>
              <w:t xml:space="preserve">System-based practice is </w:t>
            </w:r>
            <w:r w:rsidR="0026092A">
              <w:rPr>
                <w:sz w:val="20"/>
                <w:szCs w:val="20"/>
              </w:rPr>
              <w:t>requiring</w:t>
            </w:r>
            <w:r w:rsidR="00864221">
              <w:rPr>
                <w:sz w:val="20"/>
                <w:szCs w:val="20"/>
              </w:rPr>
              <w:t xml:space="preserve"> competency in using evidence-based knowledge and applying it properly towards the care of patients. </w:t>
            </w:r>
            <w:r w:rsidR="0026092A">
              <w:rPr>
                <w:sz w:val="20"/>
                <w:szCs w:val="20"/>
              </w:rPr>
              <w:t xml:space="preserve">For example, in the ED, the usage of </w:t>
            </w:r>
            <w:r w:rsidR="00525952">
              <w:rPr>
                <w:sz w:val="20"/>
                <w:szCs w:val="20"/>
              </w:rPr>
              <w:t>Ketorolac</w:t>
            </w:r>
            <w:r w:rsidR="0026092A">
              <w:rPr>
                <w:sz w:val="20"/>
                <w:szCs w:val="20"/>
              </w:rPr>
              <w:t xml:space="preserve"> is a common </w:t>
            </w:r>
            <w:r w:rsidR="00525952">
              <w:rPr>
                <w:sz w:val="20"/>
                <w:szCs w:val="20"/>
              </w:rPr>
              <w:t xml:space="preserve">pain killer used to treat different ailments. However, it is also known that Ketorolac can be a teratogenic drug. Many times, female patients are unaware that they are pregnant and </w:t>
            </w:r>
            <w:r w:rsidR="007F3AEB">
              <w:rPr>
                <w:sz w:val="20"/>
                <w:szCs w:val="20"/>
              </w:rPr>
              <w:t xml:space="preserve">do not understand why a urine sample is required prior to pain killer administration. It is crucial to explain </w:t>
            </w:r>
            <w:r w:rsidR="002D627B">
              <w:rPr>
                <w:sz w:val="20"/>
                <w:szCs w:val="20"/>
              </w:rPr>
              <w:t xml:space="preserve">to these patients that an HCG urine test must be done </w:t>
            </w:r>
            <w:r w:rsidR="008B0517">
              <w:rPr>
                <w:sz w:val="20"/>
                <w:szCs w:val="20"/>
              </w:rPr>
              <w:t xml:space="preserve">before the administration of ketorolac </w:t>
            </w:r>
            <w:proofErr w:type="gramStart"/>
            <w:r w:rsidR="008B0517">
              <w:rPr>
                <w:sz w:val="20"/>
                <w:szCs w:val="20"/>
              </w:rPr>
              <w:t>do</w:t>
            </w:r>
            <w:proofErr w:type="gramEnd"/>
            <w:r w:rsidR="008B0517">
              <w:rPr>
                <w:sz w:val="20"/>
                <w:szCs w:val="20"/>
              </w:rPr>
              <w:t xml:space="preserve"> to its harmful effects on the fetus. </w:t>
            </w:r>
          </w:p>
        </w:tc>
      </w:tr>
      <w:tr w:rsidR="005C04AF" w:rsidRPr="001801C5" w14:paraId="4732A5B9" w14:textId="77777777" w:rsidTr="005C04AF">
        <w:trPr>
          <w:trHeight w:val="246"/>
        </w:trPr>
        <w:tc>
          <w:tcPr>
            <w:tcW w:w="2857" w:type="dxa"/>
            <w:vMerge/>
            <w:shd w:val="clear" w:color="auto" w:fill="BFBFBF" w:themeFill="background1" w:themeFillShade="BF"/>
          </w:tcPr>
          <w:p w14:paraId="3C74B6D3" w14:textId="77777777" w:rsidR="005C04AF" w:rsidRPr="00B56DC1" w:rsidRDefault="005C04AF" w:rsidP="00036954">
            <w:pPr>
              <w:pStyle w:val="ListParagraph"/>
              <w:ind w:left="0"/>
              <w:rPr>
                <w:b/>
              </w:rPr>
            </w:pPr>
          </w:p>
        </w:tc>
        <w:tc>
          <w:tcPr>
            <w:tcW w:w="2970" w:type="dxa"/>
            <w:vMerge/>
          </w:tcPr>
          <w:p w14:paraId="64968E53" w14:textId="77777777" w:rsidR="005C04AF" w:rsidRPr="001801C5" w:rsidRDefault="005C04AF" w:rsidP="00036954">
            <w:pPr>
              <w:pStyle w:val="ListParagraph"/>
              <w:ind w:left="0"/>
              <w:rPr>
                <w:color w:val="1F497D" w:themeColor="text2"/>
                <w:sz w:val="20"/>
                <w:szCs w:val="20"/>
              </w:rPr>
            </w:pPr>
          </w:p>
        </w:tc>
        <w:tc>
          <w:tcPr>
            <w:tcW w:w="7853" w:type="dxa"/>
          </w:tcPr>
          <w:p w14:paraId="7EDEDF8A" w14:textId="186B6194" w:rsidR="005C04AF" w:rsidRPr="00E86C35" w:rsidRDefault="005C04AF" w:rsidP="00304BB6">
            <w:pPr>
              <w:rPr>
                <w:sz w:val="20"/>
                <w:szCs w:val="20"/>
              </w:rPr>
            </w:pPr>
            <w:r w:rsidRPr="00E86C35">
              <w:rPr>
                <w:sz w:val="20"/>
                <w:szCs w:val="20"/>
              </w:rPr>
              <w:t>2.</w:t>
            </w:r>
            <w:r w:rsidR="008B0517">
              <w:rPr>
                <w:sz w:val="20"/>
                <w:szCs w:val="20"/>
              </w:rPr>
              <w:t xml:space="preserve"> Decision-making </w:t>
            </w:r>
            <w:r w:rsidR="00C03962">
              <w:rPr>
                <w:sz w:val="20"/>
                <w:szCs w:val="20"/>
              </w:rPr>
              <w:t>must be supported by evidence</w:t>
            </w:r>
            <w:r w:rsidR="007C1848">
              <w:rPr>
                <w:sz w:val="20"/>
                <w:szCs w:val="20"/>
              </w:rPr>
              <w:t>-</w:t>
            </w:r>
            <w:r w:rsidR="00C03962">
              <w:rPr>
                <w:sz w:val="20"/>
                <w:szCs w:val="20"/>
              </w:rPr>
              <w:t>based knowledge</w:t>
            </w:r>
            <w:r w:rsidR="007C1848">
              <w:rPr>
                <w:sz w:val="20"/>
                <w:szCs w:val="20"/>
              </w:rPr>
              <w:t xml:space="preserve">. This system allows the patient to be protected and to have the best </w:t>
            </w:r>
            <w:r w:rsidR="00437A1F">
              <w:rPr>
                <w:sz w:val="20"/>
                <w:szCs w:val="20"/>
              </w:rPr>
              <w:t xml:space="preserve">outcome when effective strategies and knowledge to treat their diseases is implemented. For example, we had a case of a </w:t>
            </w:r>
            <w:r w:rsidR="00BC3274">
              <w:rPr>
                <w:sz w:val="20"/>
                <w:szCs w:val="20"/>
              </w:rPr>
              <w:t xml:space="preserve">critically </w:t>
            </w:r>
            <w:r w:rsidR="00437A1F">
              <w:rPr>
                <w:sz w:val="20"/>
                <w:szCs w:val="20"/>
              </w:rPr>
              <w:t xml:space="preserve">hypertensive patient </w:t>
            </w:r>
            <w:r w:rsidR="00BC3274">
              <w:rPr>
                <w:sz w:val="20"/>
                <w:szCs w:val="20"/>
              </w:rPr>
              <w:t xml:space="preserve">who </w:t>
            </w:r>
            <w:r w:rsidR="00F53EFA">
              <w:rPr>
                <w:sz w:val="20"/>
                <w:szCs w:val="20"/>
              </w:rPr>
              <w:t>required quick administration of antihypertensive</w:t>
            </w:r>
            <w:r w:rsidR="00AD4B48">
              <w:rPr>
                <w:sz w:val="20"/>
                <w:szCs w:val="20"/>
              </w:rPr>
              <w:t>s</w:t>
            </w:r>
            <w:r w:rsidR="00F53EFA">
              <w:rPr>
                <w:sz w:val="20"/>
                <w:szCs w:val="20"/>
              </w:rPr>
              <w:t xml:space="preserve"> to avoid a potential stroke. </w:t>
            </w:r>
            <w:r w:rsidR="00657042">
              <w:rPr>
                <w:sz w:val="20"/>
                <w:szCs w:val="20"/>
              </w:rPr>
              <w:t>Although the patient was AOx4, compliant and communicating properly, t</w:t>
            </w:r>
            <w:r w:rsidR="00AD4B48">
              <w:rPr>
                <w:sz w:val="20"/>
                <w:szCs w:val="20"/>
              </w:rPr>
              <w:t>he patient was acting jittery and restless and this raised suspicion of potential drug use</w:t>
            </w:r>
            <w:r w:rsidR="00187E84">
              <w:rPr>
                <w:sz w:val="20"/>
                <w:szCs w:val="20"/>
              </w:rPr>
              <w:t xml:space="preserve"> to one of our providers. For many of the nurses the patient looked </w:t>
            </w:r>
            <w:r w:rsidR="003A7E2F">
              <w:rPr>
                <w:sz w:val="20"/>
                <w:szCs w:val="20"/>
              </w:rPr>
              <w:t>normal,</w:t>
            </w:r>
            <w:r w:rsidR="00187E84">
              <w:rPr>
                <w:sz w:val="20"/>
                <w:szCs w:val="20"/>
              </w:rPr>
              <w:t xml:space="preserve"> and </w:t>
            </w:r>
            <w:r w:rsidR="00FD619A">
              <w:rPr>
                <w:sz w:val="20"/>
                <w:szCs w:val="20"/>
              </w:rPr>
              <w:t xml:space="preserve">it was thought that the administration of antihypertensives would solve the issue, however, a drug test was requested first and soon it showed that cocaine </w:t>
            </w:r>
            <w:r w:rsidR="003A7E2F">
              <w:rPr>
                <w:sz w:val="20"/>
                <w:szCs w:val="20"/>
              </w:rPr>
              <w:t xml:space="preserve">present in the patient’s labs. The provider </w:t>
            </w:r>
            <w:r w:rsidR="003D0692">
              <w:rPr>
                <w:sz w:val="20"/>
                <w:szCs w:val="20"/>
              </w:rPr>
              <w:t xml:space="preserve">respectfully explained the staff about the danger of administering antihypertensives in this situation due to a reaction occurring </w:t>
            </w:r>
            <w:r w:rsidR="00FD3F3A">
              <w:rPr>
                <w:sz w:val="20"/>
                <w:szCs w:val="20"/>
              </w:rPr>
              <w:t xml:space="preserve">with cocaine and potentially being deadly for the patient. </w:t>
            </w:r>
            <w:r w:rsidR="00BA3A77">
              <w:rPr>
                <w:sz w:val="20"/>
                <w:szCs w:val="20"/>
              </w:rPr>
              <w:t xml:space="preserve">As I asked more about this </w:t>
            </w:r>
            <w:r w:rsidR="00D25B96">
              <w:rPr>
                <w:sz w:val="20"/>
                <w:szCs w:val="20"/>
              </w:rPr>
              <w:t xml:space="preserve">drug </w:t>
            </w:r>
            <w:r w:rsidR="00BA3A77">
              <w:rPr>
                <w:sz w:val="20"/>
                <w:szCs w:val="20"/>
              </w:rPr>
              <w:t>interaction</w:t>
            </w:r>
            <w:r w:rsidR="00D25B96">
              <w:rPr>
                <w:sz w:val="20"/>
                <w:szCs w:val="20"/>
              </w:rPr>
              <w:t xml:space="preserve">, the provider </w:t>
            </w:r>
            <w:r w:rsidR="0099401D">
              <w:rPr>
                <w:sz w:val="20"/>
                <w:szCs w:val="20"/>
              </w:rPr>
              <w:t>kindly provided us of</w:t>
            </w:r>
            <w:r w:rsidR="00D25B96">
              <w:rPr>
                <w:sz w:val="20"/>
                <w:szCs w:val="20"/>
              </w:rPr>
              <w:t xml:space="preserve"> published research </w:t>
            </w:r>
            <w:r w:rsidR="0099401D">
              <w:rPr>
                <w:sz w:val="20"/>
                <w:szCs w:val="20"/>
              </w:rPr>
              <w:t xml:space="preserve">and </w:t>
            </w:r>
            <w:r w:rsidR="00D25B96">
              <w:rPr>
                <w:sz w:val="20"/>
                <w:szCs w:val="20"/>
              </w:rPr>
              <w:t xml:space="preserve">explained </w:t>
            </w:r>
            <w:r w:rsidR="0099401D">
              <w:rPr>
                <w:sz w:val="20"/>
                <w:szCs w:val="20"/>
              </w:rPr>
              <w:t xml:space="preserve">us </w:t>
            </w:r>
            <w:r w:rsidR="00D25B96">
              <w:rPr>
                <w:sz w:val="20"/>
                <w:szCs w:val="20"/>
              </w:rPr>
              <w:t xml:space="preserve">the </w:t>
            </w:r>
            <w:r w:rsidR="00B77189">
              <w:rPr>
                <w:sz w:val="20"/>
                <w:szCs w:val="20"/>
              </w:rPr>
              <w:t>reaction</w:t>
            </w:r>
            <w:r w:rsidR="0099401D">
              <w:rPr>
                <w:sz w:val="20"/>
                <w:szCs w:val="20"/>
              </w:rPr>
              <w:t xml:space="preserve"> process</w:t>
            </w:r>
            <w:r w:rsidR="0066474E">
              <w:rPr>
                <w:sz w:val="20"/>
                <w:szCs w:val="20"/>
              </w:rPr>
              <w:t xml:space="preserve"> affecting the beta and alpha receptors in the body.</w:t>
            </w:r>
          </w:p>
        </w:tc>
      </w:tr>
      <w:tr w:rsidR="005C04AF" w:rsidRPr="001801C5" w14:paraId="08740976" w14:textId="77777777" w:rsidTr="005C04AF">
        <w:trPr>
          <w:trHeight w:val="246"/>
        </w:trPr>
        <w:tc>
          <w:tcPr>
            <w:tcW w:w="2857" w:type="dxa"/>
            <w:vMerge w:val="restart"/>
            <w:shd w:val="clear" w:color="auto" w:fill="BFBFBF" w:themeFill="background1" w:themeFillShade="BF"/>
          </w:tcPr>
          <w:p w14:paraId="7D0C75F5" w14:textId="4554C992" w:rsidR="005C04AF" w:rsidRPr="00B56DC1" w:rsidRDefault="00DA07EC" w:rsidP="00036954">
            <w:pPr>
              <w:pStyle w:val="ListParagraph"/>
              <w:ind w:left="0"/>
              <w:rPr>
                <w:b/>
              </w:rPr>
            </w:pPr>
            <w:r w:rsidRPr="00B56DC1">
              <w:rPr>
                <w:b/>
              </w:rPr>
              <w:t>8</w:t>
            </w:r>
            <w:r w:rsidR="005C04AF" w:rsidRPr="00B56DC1">
              <w:rPr>
                <w:b/>
              </w:rPr>
              <w:t xml:space="preserve">: </w:t>
            </w:r>
            <w:r w:rsidRPr="00B56DC1">
              <w:rPr>
                <w:b/>
              </w:rPr>
              <w:t>Informatics and Healthcare Tech</w:t>
            </w:r>
            <w:r w:rsidR="008D490F" w:rsidRPr="00B56DC1">
              <w:rPr>
                <w:b/>
              </w:rPr>
              <w:t>nologies</w:t>
            </w:r>
          </w:p>
        </w:tc>
        <w:tc>
          <w:tcPr>
            <w:tcW w:w="2970" w:type="dxa"/>
            <w:vMerge w:val="restart"/>
          </w:tcPr>
          <w:p w14:paraId="62162A58" w14:textId="76EF9752" w:rsidR="005C04AF" w:rsidRPr="001801C5" w:rsidRDefault="00B67BF1" w:rsidP="00036954">
            <w:pPr>
              <w:pStyle w:val="ListParagraph"/>
              <w:ind w:left="0"/>
              <w:rPr>
                <w:color w:val="1F497D" w:themeColor="text2"/>
                <w:sz w:val="20"/>
                <w:szCs w:val="20"/>
              </w:rPr>
            </w:pPr>
            <w:r>
              <w:rPr>
                <w:color w:val="1F497D" w:themeColor="text2"/>
                <w:sz w:val="20"/>
                <w:szCs w:val="20"/>
              </w:rPr>
              <w:t xml:space="preserve">5. </w:t>
            </w:r>
            <w:r w:rsidRPr="00383071">
              <w:rPr>
                <w:color w:val="1F497D" w:themeColor="text2"/>
                <w:sz w:val="20"/>
                <w:szCs w:val="20"/>
              </w:rPr>
              <w:t>Analyze information from health care technology systems to apply evidence that will guide nursing practice.</w:t>
            </w:r>
          </w:p>
        </w:tc>
        <w:tc>
          <w:tcPr>
            <w:tcW w:w="7853" w:type="dxa"/>
          </w:tcPr>
          <w:p w14:paraId="07635301" w14:textId="2FE7C227" w:rsidR="005C04AF" w:rsidRPr="00E86C35" w:rsidRDefault="005C04AF" w:rsidP="00036954">
            <w:pPr>
              <w:pStyle w:val="ListParagraph"/>
              <w:ind w:left="0"/>
              <w:rPr>
                <w:sz w:val="20"/>
                <w:szCs w:val="20"/>
              </w:rPr>
            </w:pPr>
            <w:r w:rsidRPr="00E86C35">
              <w:rPr>
                <w:sz w:val="20"/>
                <w:szCs w:val="20"/>
              </w:rPr>
              <w:t>1.</w:t>
            </w:r>
            <w:r w:rsidR="00035A4B">
              <w:rPr>
                <w:sz w:val="20"/>
                <w:szCs w:val="20"/>
              </w:rPr>
              <w:t>T</w:t>
            </w:r>
            <w:r w:rsidR="009E6261">
              <w:rPr>
                <w:sz w:val="20"/>
                <w:szCs w:val="20"/>
              </w:rPr>
              <w:t>echnology advancement such as the</w:t>
            </w:r>
            <w:r w:rsidR="00EE2CFA">
              <w:rPr>
                <w:sz w:val="20"/>
                <w:szCs w:val="20"/>
              </w:rPr>
              <w:t xml:space="preserve"> IV ultrasound machine has allowed </w:t>
            </w:r>
            <w:r w:rsidR="0087021E">
              <w:rPr>
                <w:sz w:val="20"/>
                <w:szCs w:val="20"/>
              </w:rPr>
              <w:t xml:space="preserve">nurses to have quick intravenous access in patients who </w:t>
            </w:r>
            <w:r w:rsidR="00976DC0">
              <w:rPr>
                <w:sz w:val="20"/>
                <w:szCs w:val="20"/>
              </w:rPr>
              <w:t xml:space="preserve">have vascular diseases, severe dehydration or small veins. At the Emergency Department, the use of the IV ultrasound allows us to not only gain intravenous access but also </w:t>
            </w:r>
            <w:r w:rsidR="00941F5F">
              <w:rPr>
                <w:sz w:val="20"/>
                <w:szCs w:val="20"/>
              </w:rPr>
              <w:t xml:space="preserve">do bladder, arterial, and cardiac ultrasounds. During emergencies, such as </w:t>
            </w:r>
            <w:r w:rsidR="00937DE1">
              <w:rPr>
                <w:sz w:val="20"/>
                <w:szCs w:val="20"/>
              </w:rPr>
              <w:t xml:space="preserve">a code blue, the provider </w:t>
            </w:r>
            <w:proofErr w:type="gramStart"/>
            <w:r w:rsidR="00937DE1">
              <w:rPr>
                <w:sz w:val="20"/>
                <w:szCs w:val="20"/>
              </w:rPr>
              <w:t>is able to</w:t>
            </w:r>
            <w:proofErr w:type="gramEnd"/>
            <w:r w:rsidR="00937DE1">
              <w:rPr>
                <w:sz w:val="20"/>
                <w:szCs w:val="20"/>
              </w:rPr>
              <w:t xml:space="preserve"> use the machine to check for </w:t>
            </w:r>
            <w:r w:rsidR="001D4B23">
              <w:rPr>
                <w:sz w:val="20"/>
                <w:szCs w:val="20"/>
              </w:rPr>
              <w:t xml:space="preserve">a pulse or to </w:t>
            </w:r>
            <w:r w:rsidR="00AA41F5">
              <w:rPr>
                <w:sz w:val="20"/>
                <w:szCs w:val="20"/>
              </w:rPr>
              <w:t>assess</w:t>
            </w:r>
            <w:r w:rsidR="001D4B23">
              <w:rPr>
                <w:sz w:val="20"/>
                <w:szCs w:val="20"/>
              </w:rPr>
              <w:t xml:space="preserve"> if there is cardiac activity by </w:t>
            </w:r>
            <w:r w:rsidR="00DF774B">
              <w:rPr>
                <w:sz w:val="20"/>
                <w:szCs w:val="20"/>
              </w:rPr>
              <w:t>looking at the atrium and ventricles of the heart.</w:t>
            </w:r>
          </w:p>
        </w:tc>
      </w:tr>
      <w:tr w:rsidR="005C04AF" w:rsidRPr="001801C5" w14:paraId="5C003EBC" w14:textId="77777777" w:rsidTr="005C04AF">
        <w:trPr>
          <w:trHeight w:val="246"/>
        </w:trPr>
        <w:tc>
          <w:tcPr>
            <w:tcW w:w="2857" w:type="dxa"/>
            <w:vMerge/>
            <w:shd w:val="clear" w:color="auto" w:fill="BFBFBF" w:themeFill="background1" w:themeFillShade="BF"/>
          </w:tcPr>
          <w:p w14:paraId="669B9AE7" w14:textId="77777777" w:rsidR="005C04AF" w:rsidRPr="00B56DC1" w:rsidRDefault="005C04AF" w:rsidP="00036954">
            <w:pPr>
              <w:pStyle w:val="ListParagraph"/>
              <w:ind w:left="0"/>
              <w:rPr>
                <w:b/>
              </w:rPr>
            </w:pPr>
          </w:p>
        </w:tc>
        <w:tc>
          <w:tcPr>
            <w:tcW w:w="2970" w:type="dxa"/>
            <w:vMerge/>
          </w:tcPr>
          <w:p w14:paraId="7A92821B" w14:textId="77777777" w:rsidR="005C04AF" w:rsidRPr="001801C5" w:rsidRDefault="005C04AF" w:rsidP="00036954">
            <w:pPr>
              <w:pStyle w:val="ListParagraph"/>
              <w:ind w:left="0"/>
              <w:rPr>
                <w:color w:val="1F497D" w:themeColor="text2"/>
                <w:sz w:val="20"/>
                <w:szCs w:val="20"/>
              </w:rPr>
            </w:pPr>
          </w:p>
        </w:tc>
        <w:tc>
          <w:tcPr>
            <w:tcW w:w="7853" w:type="dxa"/>
          </w:tcPr>
          <w:p w14:paraId="61963F1E" w14:textId="2B0B41AA" w:rsidR="005C04AF" w:rsidRPr="00E86C35" w:rsidRDefault="005C04AF" w:rsidP="00036954">
            <w:pPr>
              <w:pStyle w:val="ListParagraph"/>
              <w:ind w:left="0"/>
              <w:rPr>
                <w:sz w:val="20"/>
                <w:szCs w:val="20"/>
              </w:rPr>
            </w:pPr>
            <w:r w:rsidRPr="00E86C35">
              <w:rPr>
                <w:sz w:val="20"/>
                <w:szCs w:val="20"/>
              </w:rPr>
              <w:t>2.</w:t>
            </w:r>
            <w:r w:rsidR="00AA41F5">
              <w:rPr>
                <w:sz w:val="20"/>
                <w:szCs w:val="20"/>
              </w:rPr>
              <w:t xml:space="preserve"> </w:t>
            </w:r>
            <w:r w:rsidR="00CB4740">
              <w:rPr>
                <w:sz w:val="20"/>
                <w:szCs w:val="20"/>
              </w:rPr>
              <w:t>Since</w:t>
            </w:r>
            <w:r w:rsidR="00A002A7">
              <w:rPr>
                <w:sz w:val="20"/>
                <w:szCs w:val="20"/>
              </w:rPr>
              <w:t xml:space="preserve"> I started working as a nurse, the use of </w:t>
            </w:r>
            <w:r w:rsidR="00AA41F5">
              <w:rPr>
                <w:sz w:val="20"/>
                <w:szCs w:val="20"/>
              </w:rPr>
              <w:t>Meditech</w:t>
            </w:r>
            <w:r w:rsidR="00A002A7">
              <w:rPr>
                <w:sz w:val="20"/>
                <w:szCs w:val="20"/>
              </w:rPr>
              <w:t xml:space="preserve"> has allowed me to </w:t>
            </w:r>
            <w:r w:rsidR="00145CA3">
              <w:rPr>
                <w:sz w:val="20"/>
                <w:szCs w:val="20"/>
              </w:rPr>
              <w:t xml:space="preserve">safely administer medications, </w:t>
            </w:r>
            <w:r w:rsidR="000020EF">
              <w:rPr>
                <w:sz w:val="20"/>
                <w:szCs w:val="20"/>
              </w:rPr>
              <w:t xml:space="preserve">organize tasks, communicate with other staff members, coordinate care, </w:t>
            </w:r>
            <w:r w:rsidR="00DA4515">
              <w:rPr>
                <w:sz w:val="20"/>
                <w:szCs w:val="20"/>
              </w:rPr>
              <w:t xml:space="preserve">improve time management and to provide useful information to patients. For example, As I am </w:t>
            </w:r>
            <w:r w:rsidR="007346B1">
              <w:rPr>
                <w:sz w:val="20"/>
                <w:szCs w:val="20"/>
              </w:rPr>
              <w:t>with a patient, I can see what medications need to be administered</w:t>
            </w:r>
            <w:r w:rsidR="001045D2">
              <w:rPr>
                <w:sz w:val="20"/>
                <w:szCs w:val="20"/>
              </w:rPr>
              <w:t xml:space="preserve"> </w:t>
            </w:r>
            <w:proofErr w:type="gramStart"/>
            <w:r w:rsidR="001045D2">
              <w:rPr>
                <w:sz w:val="20"/>
                <w:szCs w:val="20"/>
              </w:rPr>
              <w:t>and also</w:t>
            </w:r>
            <w:proofErr w:type="gramEnd"/>
            <w:r w:rsidR="001045D2">
              <w:rPr>
                <w:sz w:val="20"/>
                <w:szCs w:val="20"/>
              </w:rPr>
              <w:t xml:space="preserve"> what labs need to be done. During this process, as I finish putting the IV on the patient, I can inform </w:t>
            </w:r>
            <w:r w:rsidR="00076426">
              <w:rPr>
                <w:sz w:val="20"/>
                <w:szCs w:val="20"/>
              </w:rPr>
              <w:t>the CT scan staff that the patient is ready to be picked up. If new changes in the patient occur</w:t>
            </w:r>
            <w:r w:rsidR="00274F79">
              <w:rPr>
                <w:sz w:val="20"/>
                <w:szCs w:val="20"/>
              </w:rPr>
              <w:t xml:space="preserve"> </w:t>
            </w:r>
            <w:r w:rsidR="00274F79">
              <w:rPr>
                <w:sz w:val="20"/>
                <w:szCs w:val="20"/>
              </w:rPr>
              <w:lastRenderedPageBreak/>
              <w:t xml:space="preserve">(e.g. sudden nausea, increased pain, etc.) I can communicate these finding through the tracker section so that the provider is aware and new orders to treat the new conditions can be placed.  </w:t>
            </w:r>
          </w:p>
        </w:tc>
      </w:tr>
      <w:tr w:rsidR="006A7918" w:rsidRPr="001801C5" w14:paraId="6BCFC5C2" w14:textId="77777777" w:rsidTr="006A7918">
        <w:trPr>
          <w:trHeight w:val="195"/>
        </w:trPr>
        <w:tc>
          <w:tcPr>
            <w:tcW w:w="2857" w:type="dxa"/>
            <w:vMerge w:val="restart"/>
            <w:shd w:val="clear" w:color="auto" w:fill="BFBFBF" w:themeFill="background1" w:themeFillShade="BF"/>
          </w:tcPr>
          <w:p w14:paraId="6CC913B1" w14:textId="77777777" w:rsidR="006A7918" w:rsidRPr="00B56DC1" w:rsidRDefault="006A7918" w:rsidP="00036954">
            <w:pPr>
              <w:pStyle w:val="ListParagraph"/>
              <w:ind w:left="0"/>
              <w:rPr>
                <w:color w:val="1F497D" w:themeColor="text2"/>
              </w:rPr>
            </w:pPr>
            <w:r w:rsidRPr="00B56DC1">
              <w:rPr>
                <w:b/>
              </w:rPr>
              <w:lastRenderedPageBreak/>
              <w:t>9: Professionalism</w:t>
            </w:r>
          </w:p>
        </w:tc>
        <w:tc>
          <w:tcPr>
            <w:tcW w:w="2970" w:type="dxa"/>
            <w:vMerge w:val="restart"/>
            <w:shd w:val="clear" w:color="auto" w:fill="auto"/>
          </w:tcPr>
          <w:p w14:paraId="79054EB4" w14:textId="531EC88D" w:rsidR="006A7918" w:rsidRPr="001801C5" w:rsidRDefault="00185900" w:rsidP="00036954">
            <w:pPr>
              <w:pStyle w:val="ListParagraph"/>
              <w:ind w:left="0"/>
              <w:rPr>
                <w:color w:val="1F497D" w:themeColor="text2"/>
                <w:sz w:val="20"/>
                <w:szCs w:val="20"/>
              </w:rPr>
            </w:pPr>
            <w:r w:rsidRPr="00185900">
              <w:rPr>
                <w:color w:val="1F497D" w:themeColor="text2"/>
                <w:sz w:val="20"/>
                <w:szCs w:val="20"/>
              </w:rPr>
              <w:t>10. Demonstrate professional competence and values reflective of professional nursing standards and mutual respect within a global society</w:t>
            </w:r>
          </w:p>
        </w:tc>
        <w:tc>
          <w:tcPr>
            <w:tcW w:w="7853" w:type="dxa"/>
            <w:shd w:val="clear" w:color="auto" w:fill="auto"/>
          </w:tcPr>
          <w:p w14:paraId="6D8D9666" w14:textId="20B90BCF" w:rsidR="006A7918" w:rsidRPr="00E86C35" w:rsidRDefault="00412697" w:rsidP="00036954">
            <w:pPr>
              <w:pStyle w:val="ListParagraph"/>
              <w:ind w:left="0"/>
              <w:rPr>
                <w:sz w:val="20"/>
                <w:szCs w:val="20"/>
              </w:rPr>
            </w:pPr>
            <w:r w:rsidRPr="00E86C35">
              <w:rPr>
                <w:sz w:val="20"/>
                <w:szCs w:val="20"/>
              </w:rPr>
              <w:t>1.</w:t>
            </w:r>
            <w:r w:rsidR="00F257BB">
              <w:rPr>
                <w:sz w:val="20"/>
                <w:szCs w:val="20"/>
              </w:rPr>
              <w:t>Professional competence is</w:t>
            </w:r>
            <w:r w:rsidR="00916BA8">
              <w:rPr>
                <w:sz w:val="20"/>
                <w:szCs w:val="20"/>
              </w:rPr>
              <w:t xml:space="preserve"> providing </w:t>
            </w:r>
            <w:r w:rsidR="00F65850">
              <w:rPr>
                <w:sz w:val="20"/>
                <w:szCs w:val="20"/>
              </w:rPr>
              <w:t xml:space="preserve">educated care </w:t>
            </w:r>
            <w:r w:rsidR="00297E98">
              <w:rPr>
                <w:sz w:val="20"/>
                <w:szCs w:val="20"/>
              </w:rPr>
              <w:t>and making decisions that aim for the wellbeing of the patient’s health. By applying evidenc</w:t>
            </w:r>
            <w:r w:rsidR="007E1C08">
              <w:rPr>
                <w:sz w:val="20"/>
                <w:szCs w:val="20"/>
              </w:rPr>
              <w:t>e-</w:t>
            </w:r>
            <w:r w:rsidR="00297E98">
              <w:rPr>
                <w:sz w:val="20"/>
                <w:szCs w:val="20"/>
              </w:rPr>
              <w:t>based knowledge into our care</w:t>
            </w:r>
            <w:r w:rsidR="00101F2B">
              <w:rPr>
                <w:sz w:val="20"/>
                <w:szCs w:val="20"/>
              </w:rPr>
              <w:t xml:space="preserve"> and </w:t>
            </w:r>
            <w:r w:rsidR="004353A1">
              <w:rPr>
                <w:sz w:val="20"/>
                <w:szCs w:val="20"/>
              </w:rPr>
              <w:t xml:space="preserve">fulfilling our legal and ethical obligations we can provide high quality care to our patients. For example, </w:t>
            </w:r>
            <w:r w:rsidR="006B5613">
              <w:rPr>
                <w:sz w:val="20"/>
                <w:szCs w:val="20"/>
              </w:rPr>
              <w:t xml:space="preserve">when a patient is </w:t>
            </w:r>
            <w:r w:rsidR="003D1BC3">
              <w:rPr>
                <w:sz w:val="20"/>
                <w:szCs w:val="20"/>
              </w:rPr>
              <w:t>agitated</w:t>
            </w:r>
            <w:r w:rsidR="006B5613">
              <w:rPr>
                <w:sz w:val="20"/>
                <w:szCs w:val="20"/>
              </w:rPr>
              <w:t>,</w:t>
            </w:r>
            <w:r w:rsidR="003D1BC3">
              <w:rPr>
                <w:sz w:val="20"/>
                <w:szCs w:val="20"/>
              </w:rPr>
              <w:t xml:space="preserve"> sad or angry, the same respectful care must be delivered as the patient could </w:t>
            </w:r>
            <w:r w:rsidR="004D5A86">
              <w:rPr>
                <w:sz w:val="20"/>
                <w:szCs w:val="20"/>
              </w:rPr>
              <w:t xml:space="preserve">be in distress due to pain or other factors or under the influence of a substance. As a nurse it is my duty to provide compassionate care </w:t>
            </w:r>
            <w:r w:rsidR="00090CAA">
              <w:rPr>
                <w:sz w:val="20"/>
                <w:szCs w:val="20"/>
              </w:rPr>
              <w:t xml:space="preserve">and to deescalate situations. </w:t>
            </w:r>
            <w:r w:rsidR="004D5A86">
              <w:rPr>
                <w:sz w:val="20"/>
                <w:szCs w:val="20"/>
              </w:rPr>
              <w:t xml:space="preserve">  </w:t>
            </w:r>
            <w:r w:rsidR="006B5613">
              <w:rPr>
                <w:sz w:val="20"/>
                <w:szCs w:val="20"/>
              </w:rPr>
              <w:t xml:space="preserve"> </w:t>
            </w:r>
          </w:p>
        </w:tc>
      </w:tr>
      <w:tr w:rsidR="006A7918" w:rsidRPr="001801C5" w14:paraId="4B414F8C" w14:textId="77777777" w:rsidTr="006A7918">
        <w:trPr>
          <w:trHeight w:val="195"/>
        </w:trPr>
        <w:tc>
          <w:tcPr>
            <w:tcW w:w="2857" w:type="dxa"/>
            <w:vMerge/>
            <w:shd w:val="clear" w:color="auto" w:fill="BFBFBF" w:themeFill="background1" w:themeFillShade="BF"/>
          </w:tcPr>
          <w:p w14:paraId="0CE6D0C8" w14:textId="77777777" w:rsidR="006A7918" w:rsidRPr="00B56DC1" w:rsidRDefault="006A7918" w:rsidP="00036954">
            <w:pPr>
              <w:pStyle w:val="ListParagraph"/>
              <w:ind w:left="0"/>
              <w:rPr>
                <w:b/>
              </w:rPr>
            </w:pPr>
          </w:p>
        </w:tc>
        <w:tc>
          <w:tcPr>
            <w:tcW w:w="2970" w:type="dxa"/>
            <w:vMerge/>
            <w:shd w:val="clear" w:color="auto" w:fill="auto"/>
          </w:tcPr>
          <w:p w14:paraId="0DE44DF8" w14:textId="77777777" w:rsidR="006A7918" w:rsidRPr="001801C5" w:rsidRDefault="006A7918" w:rsidP="00036954">
            <w:pPr>
              <w:pStyle w:val="ListParagraph"/>
              <w:ind w:left="0"/>
              <w:rPr>
                <w:color w:val="1F497D" w:themeColor="text2"/>
                <w:sz w:val="20"/>
                <w:szCs w:val="20"/>
              </w:rPr>
            </w:pPr>
          </w:p>
        </w:tc>
        <w:tc>
          <w:tcPr>
            <w:tcW w:w="7853" w:type="dxa"/>
            <w:shd w:val="clear" w:color="auto" w:fill="auto"/>
          </w:tcPr>
          <w:p w14:paraId="0A8FD73F" w14:textId="049D8534" w:rsidR="006A7918" w:rsidRPr="00E86C35" w:rsidRDefault="00412697" w:rsidP="00036954">
            <w:pPr>
              <w:pStyle w:val="ListParagraph"/>
              <w:ind w:left="0"/>
              <w:rPr>
                <w:sz w:val="20"/>
                <w:szCs w:val="20"/>
              </w:rPr>
            </w:pPr>
            <w:r w:rsidRPr="00E86C35">
              <w:rPr>
                <w:sz w:val="20"/>
                <w:szCs w:val="20"/>
              </w:rPr>
              <w:t>2.</w:t>
            </w:r>
            <w:r w:rsidR="00090CAA">
              <w:rPr>
                <w:sz w:val="20"/>
                <w:szCs w:val="20"/>
              </w:rPr>
              <w:t xml:space="preserve"> Mutual respect within global society is important</w:t>
            </w:r>
            <w:r w:rsidR="00CB0952">
              <w:rPr>
                <w:sz w:val="20"/>
                <w:szCs w:val="20"/>
              </w:rPr>
              <w:t xml:space="preserve">. The same respect as we show to other health care providers must also be delivered to our patients. </w:t>
            </w:r>
            <w:r w:rsidR="00E83207">
              <w:rPr>
                <w:sz w:val="20"/>
                <w:szCs w:val="20"/>
              </w:rPr>
              <w:t>Thus</w:t>
            </w:r>
            <w:r w:rsidR="00886564">
              <w:rPr>
                <w:sz w:val="20"/>
                <w:szCs w:val="20"/>
              </w:rPr>
              <w:t>.</w:t>
            </w:r>
            <w:r w:rsidR="00E83207">
              <w:rPr>
                <w:sz w:val="20"/>
                <w:szCs w:val="20"/>
              </w:rPr>
              <w:t xml:space="preserve"> it is key to </w:t>
            </w:r>
            <w:r w:rsidR="008776C7">
              <w:rPr>
                <w:sz w:val="20"/>
                <w:szCs w:val="20"/>
              </w:rPr>
              <w:t>maintain</w:t>
            </w:r>
            <w:r w:rsidR="00E83207">
              <w:rPr>
                <w:sz w:val="20"/>
                <w:szCs w:val="20"/>
              </w:rPr>
              <w:t xml:space="preserve"> good </w:t>
            </w:r>
            <w:r w:rsidR="008776C7">
              <w:rPr>
                <w:sz w:val="20"/>
                <w:szCs w:val="20"/>
              </w:rPr>
              <w:t>communication</w:t>
            </w:r>
            <w:r w:rsidR="007F44D3">
              <w:rPr>
                <w:sz w:val="20"/>
                <w:szCs w:val="20"/>
              </w:rPr>
              <w:t xml:space="preserve"> skills</w:t>
            </w:r>
            <w:r w:rsidR="00FB387E">
              <w:rPr>
                <w:sz w:val="20"/>
                <w:szCs w:val="20"/>
              </w:rPr>
              <w:t xml:space="preserve"> (e.g. </w:t>
            </w:r>
            <w:r w:rsidR="00886564">
              <w:rPr>
                <w:sz w:val="20"/>
                <w:szCs w:val="20"/>
              </w:rPr>
              <w:t>active listening ability)</w:t>
            </w:r>
            <w:r w:rsidR="007F44D3">
              <w:rPr>
                <w:sz w:val="20"/>
                <w:szCs w:val="20"/>
              </w:rPr>
              <w:t xml:space="preserve">, </w:t>
            </w:r>
            <w:r w:rsidR="00E83207">
              <w:rPr>
                <w:sz w:val="20"/>
                <w:szCs w:val="20"/>
              </w:rPr>
              <w:t>interpersonal</w:t>
            </w:r>
            <w:r w:rsidR="008776C7">
              <w:rPr>
                <w:sz w:val="20"/>
                <w:szCs w:val="20"/>
              </w:rPr>
              <w:t xml:space="preserve"> skills</w:t>
            </w:r>
            <w:r w:rsidR="007F44D3">
              <w:rPr>
                <w:sz w:val="20"/>
                <w:szCs w:val="20"/>
              </w:rPr>
              <w:t xml:space="preserve"> (e.g</w:t>
            </w:r>
            <w:r w:rsidR="00FB387E">
              <w:rPr>
                <w:sz w:val="20"/>
                <w:szCs w:val="20"/>
              </w:rPr>
              <w:t>.</w:t>
            </w:r>
            <w:r w:rsidR="007F44D3">
              <w:rPr>
                <w:sz w:val="20"/>
                <w:szCs w:val="20"/>
              </w:rPr>
              <w:t xml:space="preserve"> </w:t>
            </w:r>
            <w:r w:rsidR="00FB387E">
              <w:rPr>
                <w:sz w:val="20"/>
                <w:szCs w:val="20"/>
              </w:rPr>
              <w:t>leadership)</w:t>
            </w:r>
            <w:r w:rsidR="008776C7">
              <w:rPr>
                <w:sz w:val="20"/>
                <w:szCs w:val="20"/>
              </w:rPr>
              <w:t>,</w:t>
            </w:r>
            <w:r w:rsidR="007F44D3">
              <w:rPr>
                <w:sz w:val="20"/>
                <w:szCs w:val="20"/>
              </w:rPr>
              <w:t xml:space="preserve"> and </w:t>
            </w:r>
            <w:r w:rsidR="00145CA3">
              <w:rPr>
                <w:sz w:val="20"/>
                <w:szCs w:val="20"/>
              </w:rPr>
              <w:t>teamwork</w:t>
            </w:r>
            <w:r w:rsidR="007F44D3">
              <w:rPr>
                <w:sz w:val="20"/>
                <w:szCs w:val="20"/>
              </w:rPr>
              <w:t xml:space="preserve"> skills (e.g. Planning of care)</w:t>
            </w:r>
            <w:r w:rsidR="00886564">
              <w:rPr>
                <w:sz w:val="20"/>
                <w:szCs w:val="20"/>
              </w:rPr>
              <w:t xml:space="preserve">. </w:t>
            </w:r>
            <w:r w:rsidR="00A272AA">
              <w:rPr>
                <w:sz w:val="20"/>
                <w:szCs w:val="20"/>
              </w:rPr>
              <w:t xml:space="preserve"> By applying mutual </w:t>
            </w:r>
            <w:r w:rsidR="00145CA3">
              <w:rPr>
                <w:sz w:val="20"/>
                <w:szCs w:val="20"/>
              </w:rPr>
              <w:t>respect,</w:t>
            </w:r>
            <w:r w:rsidR="00A272AA">
              <w:rPr>
                <w:sz w:val="20"/>
                <w:szCs w:val="20"/>
              </w:rPr>
              <w:t xml:space="preserve"> it is possible to build a positive environment</w:t>
            </w:r>
            <w:r w:rsidR="00145CA3">
              <w:rPr>
                <w:sz w:val="20"/>
                <w:szCs w:val="20"/>
              </w:rPr>
              <w:t xml:space="preserve"> and intimacy among patients and coworkers. </w:t>
            </w:r>
          </w:p>
        </w:tc>
      </w:tr>
      <w:tr w:rsidR="006A7918" w:rsidRPr="001801C5" w14:paraId="7E060ECF" w14:textId="77777777" w:rsidTr="006A7918">
        <w:trPr>
          <w:trHeight w:val="188"/>
        </w:trPr>
        <w:tc>
          <w:tcPr>
            <w:tcW w:w="2857" w:type="dxa"/>
            <w:vMerge w:val="restart"/>
            <w:shd w:val="clear" w:color="auto" w:fill="BFBFBF" w:themeFill="background1" w:themeFillShade="BF"/>
          </w:tcPr>
          <w:p w14:paraId="50700F7D" w14:textId="7DCE51FB" w:rsidR="006A7918" w:rsidRPr="00B56DC1" w:rsidRDefault="00E318F9" w:rsidP="00036954">
            <w:pPr>
              <w:pStyle w:val="ListParagraph"/>
              <w:ind w:left="0"/>
              <w:rPr>
                <w:b/>
              </w:rPr>
            </w:pPr>
            <w:r w:rsidRPr="00B56DC1">
              <w:rPr>
                <w:b/>
              </w:rPr>
              <w:t xml:space="preserve">10: </w:t>
            </w:r>
            <w:r w:rsidR="00412697" w:rsidRPr="00B56DC1">
              <w:rPr>
                <w:b/>
              </w:rPr>
              <w:t>Personal, Professional, and Leadership Development</w:t>
            </w:r>
          </w:p>
        </w:tc>
        <w:tc>
          <w:tcPr>
            <w:tcW w:w="2970" w:type="dxa"/>
            <w:vMerge w:val="restart"/>
            <w:shd w:val="clear" w:color="auto" w:fill="auto"/>
          </w:tcPr>
          <w:p w14:paraId="760EFC08" w14:textId="09ED9F72" w:rsidR="006A7918" w:rsidRDefault="002C6DBD" w:rsidP="00036954">
            <w:pPr>
              <w:pStyle w:val="ListParagraph"/>
              <w:ind w:left="0"/>
              <w:rPr>
                <w:b/>
                <w:sz w:val="20"/>
                <w:szCs w:val="20"/>
              </w:rPr>
            </w:pPr>
            <w:r>
              <w:rPr>
                <w:color w:val="1F497D" w:themeColor="text2"/>
              </w:rPr>
              <w:t xml:space="preserve">3. </w:t>
            </w:r>
            <w:r w:rsidR="0082430F" w:rsidRPr="0082430F">
              <w:rPr>
                <w:color w:val="1F497D" w:themeColor="text2"/>
              </w:rPr>
              <w:t>Integrate evidence-based findings in decision-making in the practice of professional nursing.</w:t>
            </w:r>
          </w:p>
        </w:tc>
        <w:tc>
          <w:tcPr>
            <w:tcW w:w="7853" w:type="dxa"/>
            <w:shd w:val="clear" w:color="auto" w:fill="auto"/>
          </w:tcPr>
          <w:p w14:paraId="55141212" w14:textId="01DD94F1" w:rsidR="006A7918" w:rsidRPr="00E86C35" w:rsidRDefault="00E86C35" w:rsidP="00036954">
            <w:pPr>
              <w:pStyle w:val="ListParagraph"/>
              <w:ind w:left="0"/>
              <w:rPr>
                <w:bCs/>
                <w:sz w:val="20"/>
                <w:szCs w:val="20"/>
              </w:rPr>
            </w:pPr>
            <w:r w:rsidRPr="00E86C35">
              <w:rPr>
                <w:bCs/>
                <w:sz w:val="20"/>
                <w:szCs w:val="20"/>
              </w:rPr>
              <w:t>1.</w:t>
            </w:r>
            <w:r w:rsidR="002C6DBD">
              <w:rPr>
                <w:bCs/>
                <w:sz w:val="20"/>
                <w:szCs w:val="20"/>
              </w:rPr>
              <w:t xml:space="preserve"> Integrating all aspects of personal, professional and leadership development into practice by </w:t>
            </w:r>
            <w:r w:rsidR="00CC4BAA">
              <w:rPr>
                <w:bCs/>
                <w:sz w:val="20"/>
                <w:szCs w:val="20"/>
              </w:rPr>
              <w:t>using evidence-based decisions when taking care of a patient. For instance, making sure that all the necessary safety measures are implemented (</w:t>
            </w:r>
            <w:r w:rsidR="00D91366">
              <w:rPr>
                <w:bCs/>
                <w:sz w:val="20"/>
                <w:szCs w:val="20"/>
              </w:rPr>
              <w:t>e.g. lowering the bed, putting bed alarms, railings up, cleaning spills, detangling cords or tubbing, putting a call button near the patient</w:t>
            </w:r>
            <w:r w:rsidR="00EB559C">
              <w:rPr>
                <w:bCs/>
                <w:sz w:val="20"/>
                <w:szCs w:val="20"/>
              </w:rPr>
              <w:t>) can make a huge difference by avoiding accidents, falls or any kind of injury.</w:t>
            </w:r>
          </w:p>
        </w:tc>
      </w:tr>
      <w:tr w:rsidR="006A7918" w:rsidRPr="001801C5" w14:paraId="726D87F4" w14:textId="77777777" w:rsidTr="006A7918">
        <w:trPr>
          <w:trHeight w:val="187"/>
        </w:trPr>
        <w:tc>
          <w:tcPr>
            <w:tcW w:w="2857" w:type="dxa"/>
            <w:vMerge/>
            <w:shd w:val="clear" w:color="auto" w:fill="BFBFBF" w:themeFill="background1" w:themeFillShade="BF"/>
          </w:tcPr>
          <w:p w14:paraId="08942196" w14:textId="77777777" w:rsidR="006A7918" w:rsidRDefault="006A7918" w:rsidP="00036954">
            <w:pPr>
              <w:pStyle w:val="ListParagraph"/>
              <w:ind w:left="0"/>
              <w:rPr>
                <w:b/>
                <w:sz w:val="20"/>
                <w:szCs w:val="20"/>
              </w:rPr>
            </w:pPr>
          </w:p>
        </w:tc>
        <w:tc>
          <w:tcPr>
            <w:tcW w:w="2970" w:type="dxa"/>
            <w:vMerge/>
            <w:shd w:val="clear" w:color="auto" w:fill="auto"/>
          </w:tcPr>
          <w:p w14:paraId="35D935AF" w14:textId="77777777" w:rsidR="006A7918" w:rsidRDefault="006A7918" w:rsidP="00036954">
            <w:pPr>
              <w:pStyle w:val="ListParagraph"/>
              <w:ind w:left="0"/>
              <w:rPr>
                <w:b/>
                <w:sz w:val="20"/>
                <w:szCs w:val="20"/>
              </w:rPr>
            </w:pPr>
          </w:p>
        </w:tc>
        <w:tc>
          <w:tcPr>
            <w:tcW w:w="7853" w:type="dxa"/>
            <w:shd w:val="clear" w:color="auto" w:fill="auto"/>
          </w:tcPr>
          <w:p w14:paraId="68ED4B45" w14:textId="6C21BA3C" w:rsidR="006A7918" w:rsidRPr="00E86C35" w:rsidRDefault="00E86C35" w:rsidP="00036954">
            <w:pPr>
              <w:pStyle w:val="ListParagraph"/>
              <w:ind w:left="0"/>
              <w:rPr>
                <w:bCs/>
                <w:sz w:val="20"/>
                <w:szCs w:val="20"/>
              </w:rPr>
            </w:pPr>
            <w:r w:rsidRPr="00E86C35">
              <w:rPr>
                <w:bCs/>
                <w:sz w:val="20"/>
                <w:szCs w:val="20"/>
              </w:rPr>
              <w:t>2.</w:t>
            </w:r>
            <w:r w:rsidR="00E94DF1">
              <w:rPr>
                <w:bCs/>
                <w:sz w:val="20"/>
                <w:szCs w:val="20"/>
              </w:rPr>
              <w:t xml:space="preserve"> Leadership development is key to grow as a professional and to provide optimal care to </w:t>
            </w:r>
            <w:r w:rsidR="00A853B4">
              <w:rPr>
                <w:bCs/>
                <w:sz w:val="20"/>
                <w:szCs w:val="20"/>
              </w:rPr>
              <w:t xml:space="preserve">the patients. By having a mentor and getting the necessary training, leadership skills can be </w:t>
            </w:r>
            <w:r w:rsidR="0011620B">
              <w:rPr>
                <w:bCs/>
                <w:sz w:val="20"/>
                <w:szCs w:val="20"/>
              </w:rPr>
              <w:t xml:space="preserve">improved and allow for a better team dynamic with other coworkers. By taking initiative and learning how to properly delegate we can organize better </w:t>
            </w:r>
            <w:r w:rsidR="005E2050">
              <w:rPr>
                <w:bCs/>
                <w:sz w:val="20"/>
                <w:szCs w:val="20"/>
              </w:rPr>
              <w:t xml:space="preserve">the care of multiple patients and provide more efficient care. </w:t>
            </w:r>
            <w:r w:rsidR="003877F8">
              <w:rPr>
                <w:bCs/>
                <w:sz w:val="20"/>
                <w:szCs w:val="20"/>
              </w:rPr>
              <w:t>For example, i</w:t>
            </w:r>
            <w:r w:rsidR="005E2050">
              <w:rPr>
                <w:bCs/>
                <w:sz w:val="20"/>
                <w:szCs w:val="20"/>
              </w:rPr>
              <w:t xml:space="preserve">n the ED, I am </w:t>
            </w:r>
            <w:r w:rsidR="003877F8">
              <w:rPr>
                <w:bCs/>
                <w:sz w:val="20"/>
                <w:szCs w:val="20"/>
              </w:rPr>
              <w:t xml:space="preserve">responsible for making sure that the </w:t>
            </w:r>
            <w:r w:rsidR="00BC52BB">
              <w:rPr>
                <w:bCs/>
                <w:sz w:val="20"/>
                <w:szCs w:val="20"/>
              </w:rPr>
              <w:t xml:space="preserve">flow of patients is not disrupted. We coordinate care with paramedics, LPN and patient care technicians to </w:t>
            </w:r>
            <w:r w:rsidR="00135932">
              <w:rPr>
                <w:bCs/>
                <w:sz w:val="20"/>
                <w:szCs w:val="20"/>
              </w:rPr>
              <w:t xml:space="preserve">complete all orders and to help decrease the waiting time of patients. Together, we </w:t>
            </w:r>
            <w:r w:rsidR="004D2C64">
              <w:rPr>
                <w:bCs/>
                <w:sz w:val="20"/>
                <w:szCs w:val="20"/>
              </w:rPr>
              <w:t>work</w:t>
            </w:r>
            <w:r w:rsidR="001F1624">
              <w:rPr>
                <w:bCs/>
                <w:sz w:val="20"/>
                <w:szCs w:val="20"/>
              </w:rPr>
              <w:t xml:space="preserve"> hard to complete missing tasks and to speed up flow of discharges or admissions to </w:t>
            </w:r>
            <w:r w:rsidR="006D173D">
              <w:rPr>
                <w:bCs/>
                <w:sz w:val="20"/>
                <w:szCs w:val="20"/>
              </w:rPr>
              <w:t>open</w:t>
            </w:r>
            <w:r w:rsidR="001F1624">
              <w:rPr>
                <w:bCs/>
                <w:sz w:val="20"/>
                <w:szCs w:val="20"/>
              </w:rPr>
              <w:t xml:space="preserve"> </w:t>
            </w:r>
            <w:r w:rsidR="00684965">
              <w:rPr>
                <w:bCs/>
                <w:sz w:val="20"/>
                <w:szCs w:val="20"/>
              </w:rPr>
              <w:t xml:space="preserve">available sits or beds for new patients. As the flow can abruptly increase in some cases, </w:t>
            </w:r>
            <w:r w:rsidR="00570840">
              <w:rPr>
                <w:bCs/>
                <w:sz w:val="20"/>
                <w:szCs w:val="20"/>
              </w:rPr>
              <w:t xml:space="preserve">leadership plays a key role to monitor and organize the care of multiple patient’s at once. </w:t>
            </w:r>
          </w:p>
        </w:tc>
      </w:tr>
    </w:tbl>
    <w:p w14:paraId="55D7D28C" w14:textId="77777777" w:rsidR="004E6A3E" w:rsidRDefault="004E6A3E"/>
    <w:p w14:paraId="7398840F" w14:textId="77777777" w:rsidR="00A01135" w:rsidRDefault="00A01135">
      <w:pPr>
        <w:rPr>
          <w:b/>
          <w:sz w:val="24"/>
        </w:rPr>
      </w:pPr>
    </w:p>
    <w:p w14:paraId="0840C1D2" w14:textId="77777777" w:rsidR="00A01135" w:rsidRDefault="00A01135">
      <w:pPr>
        <w:rPr>
          <w:b/>
          <w:sz w:val="24"/>
        </w:rPr>
      </w:pPr>
    </w:p>
    <w:p w14:paraId="4F73C9D1" w14:textId="77777777" w:rsidR="00A01135" w:rsidRDefault="00A01135">
      <w:pPr>
        <w:rPr>
          <w:b/>
          <w:sz w:val="24"/>
        </w:rPr>
      </w:pPr>
    </w:p>
    <w:p w14:paraId="5D3EBCDD" w14:textId="77777777" w:rsidR="00A01135" w:rsidRDefault="00A01135">
      <w:pPr>
        <w:rPr>
          <w:b/>
          <w:sz w:val="24"/>
        </w:rPr>
      </w:pPr>
    </w:p>
    <w:p w14:paraId="53B534E0" w14:textId="28123317" w:rsidR="00DF106D" w:rsidRDefault="00DF106D">
      <w:pPr>
        <w:rPr>
          <w:b/>
          <w:sz w:val="24"/>
        </w:rPr>
      </w:pPr>
      <w:r w:rsidRPr="00DF106D">
        <w:rPr>
          <w:b/>
          <w:sz w:val="24"/>
        </w:rPr>
        <w:lastRenderedPageBreak/>
        <w:t xml:space="preserve">Discuss </w:t>
      </w:r>
      <w:r w:rsidR="005C04AF">
        <w:rPr>
          <w:b/>
          <w:sz w:val="24"/>
        </w:rPr>
        <w:t xml:space="preserve">below </w:t>
      </w:r>
      <w:r w:rsidRPr="00DF106D">
        <w:rPr>
          <w:b/>
          <w:sz w:val="24"/>
        </w:rPr>
        <w:t>the role of accountability in professional nursing:</w:t>
      </w:r>
    </w:p>
    <w:p w14:paraId="5AA7B280" w14:textId="641F12A3" w:rsidR="00FF223B" w:rsidRDefault="00FF223B">
      <w:pPr>
        <w:rPr>
          <w:bCs/>
          <w:sz w:val="24"/>
        </w:rPr>
      </w:pPr>
      <w:r w:rsidRPr="00E02D3A">
        <w:rPr>
          <w:bCs/>
          <w:sz w:val="24"/>
        </w:rPr>
        <w:t xml:space="preserve">The role of accountability in professional nursing is </w:t>
      </w:r>
      <w:r w:rsidR="00604AE5">
        <w:rPr>
          <w:bCs/>
          <w:sz w:val="24"/>
        </w:rPr>
        <w:t xml:space="preserve">crucial to ensure safety practices when caring for patients. </w:t>
      </w:r>
      <w:r w:rsidR="00C53F18">
        <w:rPr>
          <w:bCs/>
          <w:sz w:val="24"/>
        </w:rPr>
        <w:t xml:space="preserve">When a mistake is made health practitioners must be honest </w:t>
      </w:r>
      <w:r w:rsidR="00824804">
        <w:rPr>
          <w:bCs/>
          <w:sz w:val="24"/>
        </w:rPr>
        <w:t>and</w:t>
      </w:r>
      <w:r w:rsidR="00E80F15">
        <w:rPr>
          <w:bCs/>
          <w:sz w:val="24"/>
        </w:rPr>
        <w:t xml:space="preserve"> take responsibility of the decisions and actions done that could potentially cause an error </w:t>
      </w:r>
      <w:r w:rsidR="00D41AEE">
        <w:rPr>
          <w:bCs/>
          <w:sz w:val="24"/>
        </w:rPr>
        <w:t>or harm to a patient. It is very important to</w:t>
      </w:r>
      <w:r w:rsidR="00C53F18">
        <w:rPr>
          <w:bCs/>
          <w:sz w:val="24"/>
        </w:rPr>
        <w:t xml:space="preserve"> inform</w:t>
      </w:r>
      <w:r w:rsidR="00931C3E">
        <w:rPr>
          <w:bCs/>
          <w:sz w:val="24"/>
        </w:rPr>
        <w:t xml:space="preserve"> in a timely manner to</w:t>
      </w:r>
      <w:r w:rsidR="00C53F18">
        <w:rPr>
          <w:bCs/>
          <w:sz w:val="24"/>
        </w:rPr>
        <w:t xml:space="preserve"> </w:t>
      </w:r>
      <w:r w:rsidR="00CB1A90">
        <w:rPr>
          <w:bCs/>
          <w:sz w:val="24"/>
        </w:rPr>
        <w:t xml:space="preserve">the chain of command </w:t>
      </w:r>
      <w:r w:rsidR="00D41AEE">
        <w:rPr>
          <w:bCs/>
          <w:sz w:val="24"/>
        </w:rPr>
        <w:t>(charge nurse</w:t>
      </w:r>
      <w:r w:rsidR="00931C3E">
        <w:rPr>
          <w:bCs/>
          <w:sz w:val="24"/>
        </w:rPr>
        <w:t xml:space="preserve"> and provider</w:t>
      </w:r>
      <w:r w:rsidR="00D41AEE">
        <w:rPr>
          <w:bCs/>
          <w:sz w:val="24"/>
        </w:rPr>
        <w:t>)</w:t>
      </w:r>
      <w:r w:rsidR="000413A3">
        <w:rPr>
          <w:bCs/>
          <w:sz w:val="24"/>
        </w:rPr>
        <w:t xml:space="preserve"> and </w:t>
      </w:r>
      <w:r w:rsidR="00D41AEE">
        <w:rPr>
          <w:bCs/>
          <w:sz w:val="24"/>
        </w:rPr>
        <w:t>patient</w:t>
      </w:r>
      <w:r w:rsidR="000413A3">
        <w:rPr>
          <w:bCs/>
          <w:sz w:val="24"/>
        </w:rPr>
        <w:t xml:space="preserve"> </w:t>
      </w:r>
      <w:r w:rsidR="00D41AEE">
        <w:rPr>
          <w:bCs/>
          <w:sz w:val="24"/>
        </w:rPr>
        <w:t>about a mistake</w:t>
      </w:r>
      <w:r w:rsidR="00931C3E">
        <w:rPr>
          <w:bCs/>
          <w:sz w:val="24"/>
        </w:rPr>
        <w:t xml:space="preserve"> </w:t>
      </w:r>
      <w:r w:rsidR="009003E6">
        <w:rPr>
          <w:bCs/>
          <w:sz w:val="24"/>
        </w:rPr>
        <w:t>made</w:t>
      </w:r>
      <w:r w:rsidR="00931C3E">
        <w:rPr>
          <w:bCs/>
          <w:sz w:val="24"/>
        </w:rPr>
        <w:t xml:space="preserve"> and </w:t>
      </w:r>
      <w:r w:rsidR="00CB1A90">
        <w:rPr>
          <w:bCs/>
          <w:sz w:val="24"/>
        </w:rPr>
        <w:t>to help correct a potential issue</w:t>
      </w:r>
      <w:r w:rsidR="001C0ADE">
        <w:rPr>
          <w:bCs/>
          <w:sz w:val="24"/>
        </w:rPr>
        <w:t xml:space="preserve"> in a timely manner</w:t>
      </w:r>
      <w:r w:rsidR="00CB1A90">
        <w:rPr>
          <w:bCs/>
          <w:sz w:val="24"/>
        </w:rPr>
        <w:t>. By doing so, others can learn from the mistake and new safety regulations can be implanted to protect patients in the future</w:t>
      </w:r>
      <w:r w:rsidR="000413A3">
        <w:rPr>
          <w:bCs/>
          <w:sz w:val="24"/>
        </w:rPr>
        <w:t xml:space="preserve"> from the same mistake</w:t>
      </w:r>
      <w:r w:rsidR="00CB1A90">
        <w:rPr>
          <w:bCs/>
          <w:sz w:val="24"/>
        </w:rPr>
        <w:t xml:space="preserve">. By </w:t>
      </w:r>
      <w:r w:rsidR="000413A3">
        <w:rPr>
          <w:bCs/>
          <w:sz w:val="24"/>
        </w:rPr>
        <w:t xml:space="preserve">informing the patient we demonstrate that </w:t>
      </w:r>
      <w:r w:rsidR="00C6041C">
        <w:rPr>
          <w:bCs/>
          <w:sz w:val="24"/>
        </w:rPr>
        <w:t xml:space="preserve">professionalism, honesty and ownership are key values </w:t>
      </w:r>
      <w:r w:rsidR="00437715">
        <w:rPr>
          <w:bCs/>
          <w:sz w:val="24"/>
        </w:rPr>
        <w:t>for us</w:t>
      </w:r>
      <w:r w:rsidR="00821BDF">
        <w:rPr>
          <w:bCs/>
          <w:sz w:val="24"/>
        </w:rPr>
        <w:t xml:space="preserve">. Thus, the patient will be informed, trust will not be </w:t>
      </w:r>
      <w:r w:rsidR="00437715">
        <w:rPr>
          <w:bCs/>
          <w:sz w:val="24"/>
        </w:rPr>
        <w:t>broken,</w:t>
      </w:r>
      <w:r w:rsidR="00821BDF">
        <w:rPr>
          <w:bCs/>
          <w:sz w:val="24"/>
        </w:rPr>
        <w:t xml:space="preserve"> and the right steps </w:t>
      </w:r>
      <w:r w:rsidR="009003E6">
        <w:rPr>
          <w:bCs/>
          <w:sz w:val="24"/>
        </w:rPr>
        <w:t xml:space="preserve">will be taken to correct a potential issue. </w:t>
      </w:r>
    </w:p>
    <w:p w14:paraId="7619E2F8" w14:textId="3EC31BDE" w:rsidR="00007103" w:rsidRPr="00E02D3A" w:rsidRDefault="00437715" w:rsidP="00007103">
      <w:pPr>
        <w:rPr>
          <w:bCs/>
          <w:sz w:val="24"/>
        </w:rPr>
      </w:pPr>
      <w:r>
        <w:rPr>
          <w:bCs/>
          <w:sz w:val="24"/>
        </w:rPr>
        <w:t xml:space="preserve">Not long ago I had a </w:t>
      </w:r>
      <w:r w:rsidR="00C87975">
        <w:rPr>
          <w:bCs/>
          <w:sz w:val="24"/>
        </w:rPr>
        <w:t>complicated</w:t>
      </w:r>
      <w:r>
        <w:rPr>
          <w:bCs/>
          <w:sz w:val="24"/>
        </w:rPr>
        <w:t xml:space="preserve"> situation in which one of my students called me crying </w:t>
      </w:r>
      <w:r w:rsidR="00B85352">
        <w:rPr>
          <w:bCs/>
          <w:sz w:val="24"/>
        </w:rPr>
        <w:t xml:space="preserve">at 1 am. This student had been trained by me for a month and now was off orientation and </w:t>
      </w:r>
      <w:r w:rsidR="004561C2">
        <w:rPr>
          <w:bCs/>
          <w:sz w:val="24"/>
        </w:rPr>
        <w:t>assigned to work for night shift. As I was waking up and trying to understand what she was saying to me I jump</w:t>
      </w:r>
      <w:r w:rsidR="00211757">
        <w:rPr>
          <w:bCs/>
          <w:sz w:val="24"/>
        </w:rPr>
        <w:t xml:space="preserve">ed off the bed as she stated having accidently overdosed a patient with ketamine. I </w:t>
      </w:r>
      <w:r w:rsidR="007A3259">
        <w:rPr>
          <w:bCs/>
          <w:sz w:val="24"/>
        </w:rPr>
        <w:t xml:space="preserve">called the charge nurse to inform him about the situation and </w:t>
      </w:r>
      <w:r w:rsidR="00211757">
        <w:rPr>
          <w:bCs/>
          <w:sz w:val="24"/>
        </w:rPr>
        <w:t>rushed to the hospital</w:t>
      </w:r>
      <w:r w:rsidR="004658D9">
        <w:rPr>
          <w:bCs/>
          <w:sz w:val="24"/>
        </w:rPr>
        <w:t xml:space="preserve">. I </w:t>
      </w:r>
      <w:r w:rsidR="00211757">
        <w:rPr>
          <w:bCs/>
          <w:sz w:val="24"/>
        </w:rPr>
        <w:t>f</w:t>
      </w:r>
      <w:r w:rsidR="004658D9">
        <w:rPr>
          <w:bCs/>
          <w:sz w:val="24"/>
        </w:rPr>
        <w:t>oun</w:t>
      </w:r>
      <w:r w:rsidR="00211757">
        <w:rPr>
          <w:bCs/>
          <w:sz w:val="24"/>
        </w:rPr>
        <w:t xml:space="preserve">d her crying in the staff </w:t>
      </w:r>
      <w:r w:rsidR="00807FD1">
        <w:rPr>
          <w:bCs/>
          <w:sz w:val="24"/>
        </w:rPr>
        <w:t>room</w:t>
      </w:r>
      <w:r w:rsidR="004658D9">
        <w:rPr>
          <w:bCs/>
          <w:sz w:val="24"/>
        </w:rPr>
        <w:t xml:space="preserve"> next to the </w:t>
      </w:r>
      <w:r w:rsidR="00807FD1">
        <w:rPr>
          <w:bCs/>
          <w:sz w:val="24"/>
        </w:rPr>
        <w:t xml:space="preserve">charge </w:t>
      </w:r>
      <w:r w:rsidR="00C87975">
        <w:rPr>
          <w:bCs/>
          <w:sz w:val="24"/>
        </w:rPr>
        <w:t>nurse</w:t>
      </w:r>
      <w:r w:rsidR="004658D9">
        <w:rPr>
          <w:bCs/>
          <w:sz w:val="24"/>
        </w:rPr>
        <w:t>. W</w:t>
      </w:r>
      <w:r w:rsidR="00211757">
        <w:rPr>
          <w:bCs/>
          <w:sz w:val="24"/>
        </w:rPr>
        <w:t xml:space="preserve">e </w:t>
      </w:r>
      <w:r w:rsidR="00F4346A">
        <w:rPr>
          <w:bCs/>
          <w:sz w:val="24"/>
        </w:rPr>
        <w:t xml:space="preserve">talked about what happened step by step. As we walked back to the main </w:t>
      </w:r>
      <w:r w:rsidR="00CF12DD">
        <w:rPr>
          <w:bCs/>
          <w:sz w:val="24"/>
        </w:rPr>
        <w:t>area,</w:t>
      </w:r>
      <w:r w:rsidR="00F4346A">
        <w:rPr>
          <w:bCs/>
          <w:sz w:val="24"/>
        </w:rPr>
        <w:t xml:space="preserve"> she explained to </w:t>
      </w:r>
      <w:r w:rsidR="00CF12DD">
        <w:rPr>
          <w:bCs/>
          <w:sz w:val="24"/>
        </w:rPr>
        <w:t>us</w:t>
      </w:r>
      <w:r w:rsidR="00F4346A">
        <w:rPr>
          <w:bCs/>
          <w:sz w:val="24"/>
        </w:rPr>
        <w:t xml:space="preserve"> that the patient’s order was 0.53 ml of ketamine, but 9.4 ml were </w:t>
      </w:r>
      <w:r w:rsidR="00371351">
        <w:rPr>
          <w:bCs/>
          <w:sz w:val="24"/>
        </w:rPr>
        <w:t>administered.</w:t>
      </w:r>
      <w:r w:rsidR="00007103">
        <w:rPr>
          <w:bCs/>
          <w:sz w:val="24"/>
        </w:rPr>
        <w:t xml:space="preserve"> As we traced back her steps</w:t>
      </w:r>
      <w:r w:rsidR="005E7E0F">
        <w:rPr>
          <w:bCs/>
          <w:sz w:val="24"/>
        </w:rPr>
        <w:t>,</w:t>
      </w:r>
      <w:r w:rsidR="00007103">
        <w:rPr>
          <w:bCs/>
          <w:sz w:val="24"/>
        </w:rPr>
        <w:t xml:space="preserve"> we discovered that the 9.4</w:t>
      </w:r>
      <w:r w:rsidR="000D088E">
        <w:rPr>
          <w:bCs/>
          <w:sz w:val="24"/>
        </w:rPr>
        <w:t xml:space="preserve"> ml</w:t>
      </w:r>
      <w:r w:rsidR="00007103">
        <w:rPr>
          <w:bCs/>
          <w:sz w:val="24"/>
        </w:rPr>
        <w:t xml:space="preserve"> value came from the </w:t>
      </w:r>
      <w:r w:rsidR="000D088E">
        <w:rPr>
          <w:bCs/>
          <w:sz w:val="24"/>
        </w:rPr>
        <w:t>“</w:t>
      </w:r>
      <w:r w:rsidR="00007103">
        <w:rPr>
          <w:bCs/>
          <w:sz w:val="24"/>
        </w:rPr>
        <w:t>waste</w:t>
      </w:r>
      <w:r w:rsidR="000D088E">
        <w:rPr>
          <w:bCs/>
          <w:sz w:val="24"/>
        </w:rPr>
        <w:t>”</w:t>
      </w:r>
      <w:r w:rsidR="00007103">
        <w:rPr>
          <w:bCs/>
          <w:sz w:val="24"/>
        </w:rPr>
        <w:t xml:space="preserve"> amount </w:t>
      </w:r>
      <w:r w:rsidR="00EF3517">
        <w:rPr>
          <w:bCs/>
          <w:sz w:val="24"/>
        </w:rPr>
        <w:t>shown at the pyxis screen. For some reason</w:t>
      </w:r>
      <w:r w:rsidR="000D088E">
        <w:rPr>
          <w:bCs/>
          <w:sz w:val="24"/>
        </w:rPr>
        <w:t>,</w:t>
      </w:r>
      <w:r w:rsidR="00EF3517">
        <w:rPr>
          <w:bCs/>
          <w:sz w:val="24"/>
        </w:rPr>
        <w:t xml:space="preserve"> she had understood that it was the amount that she needed to administer to the patient. </w:t>
      </w:r>
      <w:r w:rsidR="003177EC">
        <w:rPr>
          <w:bCs/>
          <w:sz w:val="24"/>
        </w:rPr>
        <w:t>We also discovered that d</w:t>
      </w:r>
      <w:r w:rsidR="00DC3828">
        <w:rPr>
          <w:bCs/>
          <w:sz w:val="24"/>
        </w:rPr>
        <w:t>uring the scanning of the medication a second error occurred. This medication was cosigned by another nurse</w:t>
      </w:r>
      <w:r w:rsidR="009A2E67">
        <w:rPr>
          <w:bCs/>
          <w:sz w:val="24"/>
        </w:rPr>
        <w:t xml:space="preserve">, who </w:t>
      </w:r>
      <w:r w:rsidR="00DC3828">
        <w:rPr>
          <w:bCs/>
          <w:sz w:val="24"/>
        </w:rPr>
        <w:t xml:space="preserve">did not </w:t>
      </w:r>
      <w:r w:rsidR="00DA3236">
        <w:rPr>
          <w:bCs/>
          <w:sz w:val="24"/>
        </w:rPr>
        <w:t xml:space="preserve">double </w:t>
      </w:r>
      <w:r w:rsidR="00DC3828">
        <w:rPr>
          <w:bCs/>
          <w:sz w:val="24"/>
        </w:rPr>
        <w:t>check the amount being administered</w:t>
      </w:r>
      <w:r w:rsidR="009A2E67">
        <w:rPr>
          <w:bCs/>
          <w:sz w:val="24"/>
        </w:rPr>
        <w:t xml:space="preserve"> and signed it off</w:t>
      </w:r>
      <w:r w:rsidR="00DA3236">
        <w:rPr>
          <w:bCs/>
          <w:sz w:val="24"/>
        </w:rPr>
        <w:t xml:space="preserve"> in the EMAR</w:t>
      </w:r>
      <w:r w:rsidR="00DC3828">
        <w:rPr>
          <w:bCs/>
          <w:sz w:val="24"/>
        </w:rPr>
        <w:t xml:space="preserve">. </w:t>
      </w:r>
      <w:r w:rsidR="00D3377A">
        <w:rPr>
          <w:bCs/>
          <w:sz w:val="24"/>
        </w:rPr>
        <w:t>After the medication was pushed</w:t>
      </w:r>
      <w:r w:rsidR="00DA3236">
        <w:rPr>
          <w:bCs/>
          <w:sz w:val="24"/>
        </w:rPr>
        <w:t>,</w:t>
      </w:r>
      <w:r w:rsidR="00D3377A">
        <w:rPr>
          <w:bCs/>
          <w:sz w:val="24"/>
        </w:rPr>
        <w:t xml:space="preserve"> a hospitalist who</w:t>
      </w:r>
      <w:r w:rsidR="00DA3236">
        <w:rPr>
          <w:bCs/>
          <w:sz w:val="24"/>
        </w:rPr>
        <w:t xml:space="preserve"> walked in the room,</w:t>
      </w:r>
      <w:r w:rsidR="00D3377A">
        <w:rPr>
          <w:bCs/>
          <w:sz w:val="24"/>
        </w:rPr>
        <w:t xml:space="preserve"> </w:t>
      </w:r>
      <w:r w:rsidR="00A118AD">
        <w:rPr>
          <w:bCs/>
          <w:sz w:val="24"/>
        </w:rPr>
        <w:t xml:space="preserve">noticed the mistake and quickly asked the new nurse why she pushed such a large amount of ketamine. </w:t>
      </w:r>
      <w:r w:rsidR="00406D2E">
        <w:rPr>
          <w:bCs/>
          <w:sz w:val="24"/>
        </w:rPr>
        <w:t xml:space="preserve">As she realized her mistake, she </w:t>
      </w:r>
      <w:r w:rsidR="009E08F1">
        <w:rPr>
          <w:bCs/>
          <w:sz w:val="24"/>
        </w:rPr>
        <w:t>got scared</w:t>
      </w:r>
      <w:r w:rsidR="00015600">
        <w:rPr>
          <w:bCs/>
          <w:sz w:val="24"/>
        </w:rPr>
        <w:t xml:space="preserve">, </w:t>
      </w:r>
      <w:r w:rsidR="009E08F1">
        <w:rPr>
          <w:bCs/>
          <w:sz w:val="24"/>
        </w:rPr>
        <w:t xml:space="preserve">decided to </w:t>
      </w:r>
      <w:r w:rsidR="00406D2E">
        <w:rPr>
          <w:bCs/>
          <w:sz w:val="24"/>
        </w:rPr>
        <w:t>r</w:t>
      </w:r>
      <w:r w:rsidR="009E08F1">
        <w:rPr>
          <w:bCs/>
          <w:sz w:val="24"/>
        </w:rPr>
        <w:t>u</w:t>
      </w:r>
      <w:r w:rsidR="00406D2E">
        <w:rPr>
          <w:bCs/>
          <w:sz w:val="24"/>
        </w:rPr>
        <w:t>n to the staff room and called me for help.</w:t>
      </w:r>
    </w:p>
    <w:p w14:paraId="38B80D43" w14:textId="16F4E592" w:rsidR="00B3477E" w:rsidRDefault="00371351">
      <w:pPr>
        <w:rPr>
          <w:bCs/>
          <w:sz w:val="24"/>
        </w:rPr>
      </w:pPr>
      <w:r>
        <w:rPr>
          <w:bCs/>
          <w:sz w:val="24"/>
        </w:rPr>
        <w:t xml:space="preserve"> We quickly talked to the doctors</w:t>
      </w:r>
      <w:r w:rsidR="00CF12DD">
        <w:rPr>
          <w:bCs/>
          <w:sz w:val="24"/>
        </w:rPr>
        <w:t xml:space="preserve"> about the situation </w:t>
      </w:r>
      <w:r w:rsidR="00410B80">
        <w:rPr>
          <w:bCs/>
          <w:sz w:val="24"/>
        </w:rPr>
        <w:t>we</w:t>
      </w:r>
      <w:r w:rsidR="00CF12DD">
        <w:rPr>
          <w:bCs/>
          <w:sz w:val="24"/>
        </w:rPr>
        <w:t xml:space="preserve"> </w:t>
      </w:r>
      <w:r w:rsidR="00015600">
        <w:rPr>
          <w:bCs/>
          <w:sz w:val="24"/>
        </w:rPr>
        <w:t>discovered that the hospitalist had</w:t>
      </w:r>
      <w:r w:rsidR="005B0F50">
        <w:rPr>
          <w:bCs/>
          <w:sz w:val="24"/>
        </w:rPr>
        <w:t xml:space="preserve"> already </w:t>
      </w:r>
      <w:r>
        <w:rPr>
          <w:bCs/>
          <w:sz w:val="24"/>
        </w:rPr>
        <w:t xml:space="preserve">moved </w:t>
      </w:r>
      <w:r w:rsidR="00015600">
        <w:rPr>
          <w:bCs/>
          <w:sz w:val="24"/>
        </w:rPr>
        <w:t xml:space="preserve">the patient </w:t>
      </w:r>
      <w:r>
        <w:rPr>
          <w:bCs/>
          <w:sz w:val="24"/>
        </w:rPr>
        <w:t xml:space="preserve">to the trauma room </w:t>
      </w:r>
      <w:r w:rsidR="00410B80">
        <w:rPr>
          <w:bCs/>
          <w:sz w:val="24"/>
        </w:rPr>
        <w:t xml:space="preserve">and had informed the staff about the situation. The </w:t>
      </w:r>
      <w:r w:rsidR="005B0F50">
        <w:rPr>
          <w:bCs/>
          <w:sz w:val="24"/>
        </w:rPr>
        <w:t xml:space="preserve">patient </w:t>
      </w:r>
      <w:r w:rsidR="008E3D44">
        <w:rPr>
          <w:bCs/>
          <w:sz w:val="24"/>
        </w:rPr>
        <w:t xml:space="preserve">was </w:t>
      </w:r>
      <w:r w:rsidR="00410B80">
        <w:rPr>
          <w:bCs/>
          <w:sz w:val="24"/>
        </w:rPr>
        <w:t xml:space="preserve">being </w:t>
      </w:r>
      <w:r w:rsidR="008E3D44">
        <w:rPr>
          <w:bCs/>
          <w:sz w:val="24"/>
        </w:rPr>
        <w:t>closely</w:t>
      </w:r>
      <w:r w:rsidR="00BB0F07">
        <w:rPr>
          <w:bCs/>
          <w:sz w:val="24"/>
        </w:rPr>
        <w:t xml:space="preserve"> </w:t>
      </w:r>
      <w:r>
        <w:rPr>
          <w:bCs/>
          <w:sz w:val="24"/>
        </w:rPr>
        <w:t xml:space="preserve">monitored </w:t>
      </w:r>
      <w:r w:rsidR="00BB0F07">
        <w:rPr>
          <w:bCs/>
          <w:sz w:val="24"/>
        </w:rPr>
        <w:t xml:space="preserve">by multiple providers and nurses to see if </w:t>
      </w:r>
      <w:r w:rsidR="00863AEC">
        <w:rPr>
          <w:bCs/>
          <w:sz w:val="24"/>
        </w:rPr>
        <w:t>intubation w</w:t>
      </w:r>
      <w:r w:rsidR="004246C3">
        <w:rPr>
          <w:bCs/>
          <w:sz w:val="24"/>
        </w:rPr>
        <w:t>ould be</w:t>
      </w:r>
      <w:r w:rsidR="00863AEC">
        <w:rPr>
          <w:bCs/>
          <w:sz w:val="24"/>
        </w:rPr>
        <w:t xml:space="preserve"> needed. We quickly had a big group</w:t>
      </w:r>
      <w:r w:rsidR="00BB0F07">
        <w:rPr>
          <w:bCs/>
          <w:sz w:val="24"/>
        </w:rPr>
        <w:t xml:space="preserve"> gathered </w:t>
      </w:r>
      <w:r w:rsidR="0090006C">
        <w:rPr>
          <w:bCs/>
          <w:sz w:val="24"/>
        </w:rPr>
        <w:t>at</w:t>
      </w:r>
      <w:r w:rsidR="004246C3">
        <w:rPr>
          <w:bCs/>
          <w:sz w:val="24"/>
        </w:rPr>
        <w:t xml:space="preserve"> the </w:t>
      </w:r>
      <w:r w:rsidR="008E3D44">
        <w:rPr>
          <w:bCs/>
          <w:sz w:val="24"/>
        </w:rPr>
        <w:t>nurse’s</w:t>
      </w:r>
      <w:r w:rsidR="004246C3">
        <w:rPr>
          <w:bCs/>
          <w:sz w:val="24"/>
        </w:rPr>
        <w:t xml:space="preserve"> station</w:t>
      </w:r>
      <w:r w:rsidR="00BB0F07">
        <w:rPr>
          <w:bCs/>
          <w:sz w:val="24"/>
        </w:rPr>
        <w:t xml:space="preserve"> </w:t>
      </w:r>
      <w:r w:rsidR="0090006C">
        <w:rPr>
          <w:bCs/>
          <w:sz w:val="24"/>
        </w:rPr>
        <w:t xml:space="preserve">to </w:t>
      </w:r>
      <w:r w:rsidR="00BB0F07">
        <w:rPr>
          <w:bCs/>
          <w:sz w:val="24"/>
        </w:rPr>
        <w:t>discuss</w:t>
      </w:r>
      <w:r w:rsidR="0090006C">
        <w:rPr>
          <w:bCs/>
          <w:sz w:val="24"/>
        </w:rPr>
        <w:t xml:space="preserve"> about</w:t>
      </w:r>
      <w:r w:rsidR="00BB0F07">
        <w:rPr>
          <w:bCs/>
          <w:sz w:val="24"/>
        </w:rPr>
        <w:t xml:space="preserve"> how to </w:t>
      </w:r>
      <w:r w:rsidR="0090006C">
        <w:rPr>
          <w:bCs/>
          <w:sz w:val="24"/>
        </w:rPr>
        <w:t xml:space="preserve">properly </w:t>
      </w:r>
      <w:r w:rsidR="00C87975">
        <w:rPr>
          <w:bCs/>
          <w:sz w:val="24"/>
        </w:rPr>
        <w:t xml:space="preserve">solve this issue. </w:t>
      </w:r>
      <w:r w:rsidR="0090006C">
        <w:rPr>
          <w:bCs/>
          <w:sz w:val="24"/>
        </w:rPr>
        <w:t xml:space="preserve">Soon, administration </w:t>
      </w:r>
      <w:r w:rsidR="00B425CA">
        <w:rPr>
          <w:bCs/>
          <w:sz w:val="24"/>
        </w:rPr>
        <w:t>came to our unit and a</w:t>
      </w:r>
      <w:r w:rsidR="00C87975">
        <w:rPr>
          <w:bCs/>
          <w:sz w:val="24"/>
        </w:rPr>
        <w:t xml:space="preserve">s </w:t>
      </w:r>
      <w:r w:rsidR="00B425CA">
        <w:rPr>
          <w:bCs/>
          <w:sz w:val="24"/>
        </w:rPr>
        <w:t>we</w:t>
      </w:r>
      <w:r w:rsidR="00C87975">
        <w:rPr>
          <w:bCs/>
          <w:sz w:val="24"/>
        </w:rPr>
        <w:t xml:space="preserve"> sat down with my student</w:t>
      </w:r>
      <w:r w:rsidR="008E3D44">
        <w:rPr>
          <w:bCs/>
          <w:sz w:val="24"/>
        </w:rPr>
        <w:t>,</w:t>
      </w:r>
      <w:r w:rsidR="00C87975">
        <w:rPr>
          <w:bCs/>
          <w:sz w:val="24"/>
        </w:rPr>
        <w:t xml:space="preserve"> I explained to her about the importance of accountability and the need to </w:t>
      </w:r>
      <w:r w:rsidR="00E03A09">
        <w:rPr>
          <w:bCs/>
          <w:sz w:val="24"/>
        </w:rPr>
        <w:t xml:space="preserve">inform </w:t>
      </w:r>
      <w:r w:rsidR="00352FC9">
        <w:rPr>
          <w:bCs/>
          <w:sz w:val="24"/>
        </w:rPr>
        <w:t xml:space="preserve">the charge nurse, doctors and patient about the situation quickly to </w:t>
      </w:r>
      <w:r w:rsidR="0015474F">
        <w:rPr>
          <w:bCs/>
          <w:sz w:val="24"/>
        </w:rPr>
        <w:t>apply the needed interventions to prevent health decline</w:t>
      </w:r>
      <w:r w:rsidR="00B425CA">
        <w:rPr>
          <w:bCs/>
          <w:sz w:val="24"/>
        </w:rPr>
        <w:t xml:space="preserve"> or</w:t>
      </w:r>
      <w:r w:rsidR="0015474F">
        <w:rPr>
          <w:bCs/>
          <w:sz w:val="24"/>
        </w:rPr>
        <w:t xml:space="preserve"> damage. </w:t>
      </w:r>
      <w:r w:rsidR="008E3D44">
        <w:rPr>
          <w:bCs/>
          <w:sz w:val="24"/>
        </w:rPr>
        <w:t xml:space="preserve">The situation was </w:t>
      </w:r>
      <w:r w:rsidR="00DF3650">
        <w:rPr>
          <w:bCs/>
          <w:sz w:val="24"/>
        </w:rPr>
        <w:t xml:space="preserve">very </w:t>
      </w:r>
      <w:r w:rsidR="008E3D44">
        <w:rPr>
          <w:bCs/>
          <w:sz w:val="24"/>
        </w:rPr>
        <w:t xml:space="preserve">hard as </w:t>
      </w:r>
      <w:r w:rsidR="00DF3650">
        <w:rPr>
          <w:bCs/>
          <w:sz w:val="24"/>
        </w:rPr>
        <w:t>I could see that my student</w:t>
      </w:r>
      <w:r w:rsidR="008E3D44">
        <w:rPr>
          <w:bCs/>
          <w:sz w:val="24"/>
        </w:rPr>
        <w:t xml:space="preserve"> was very scared and crying during the whole </w:t>
      </w:r>
      <w:r w:rsidR="001D01B1">
        <w:rPr>
          <w:bCs/>
          <w:sz w:val="24"/>
        </w:rPr>
        <w:t>ordeal,</w:t>
      </w:r>
      <w:r w:rsidR="008E3D44">
        <w:rPr>
          <w:bCs/>
          <w:sz w:val="24"/>
        </w:rPr>
        <w:t xml:space="preserve"> but it was imperative to explain to her that </w:t>
      </w:r>
      <w:r w:rsidR="00D510DD">
        <w:rPr>
          <w:bCs/>
          <w:sz w:val="24"/>
        </w:rPr>
        <w:t xml:space="preserve">running form this situation could have potentially had a horrible outcome </w:t>
      </w:r>
      <w:r w:rsidR="00DF3650">
        <w:rPr>
          <w:bCs/>
          <w:sz w:val="24"/>
        </w:rPr>
        <w:t xml:space="preserve">if </w:t>
      </w:r>
      <w:r w:rsidR="00D510DD">
        <w:rPr>
          <w:bCs/>
          <w:sz w:val="24"/>
        </w:rPr>
        <w:t>no one else noticed the error</w:t>
      </w:r>
      <w:r w:rsidR="00DF3650">
        <w:rPr>
          <w:bCs/>
          <w:sz w:val="24"/>
        </w:rPr>
        <w:t xml:space="preserve"> and taken quick action</w:t>
      </w:r>
      <w:r w:rsidR="00D510DD">
        <w:rPr>
          <w:bCs/>
          <w:sz w:val="24"/>
        </w:rPr>
        <w:t xml:space="preserve">. </w:t>
      </w:r>
      <w:r w:rsidR="00B3477E">
        <w:rPr>
          <w:bCs/>
          <w:sz w:val="24"/>
        </w:rPr>
        <w:t xml:space="preserve">Luckily the patient was </w:t>
      </w:r>
      <w:r w:rsidR="008168A0">
        <w:rPr>
          <w:bCs/>
          <w:sz w:val="24"/>
        </w:rPr>
        <w:t>ok but</w:t>
      </w:r>
      <w:r w:rsidR="00B3477E">
        <w:rPr>
          <w:bCs/>
          <w:sz w:val="24"/>
        </w:rPr>
        <w:t xml:space="preserve"> had to be moved to ICU</w:t>
      </w:r>
      <w:r w:rsidR="008168A0">
        <w:rPr>
          <w:bCs/>
          <w:sz w:val="24"/>
        </w:rPr>
        <w:t xml:space="preserve"> to be monitored. </w:t>
      </w:r>
    </w:p>
    <w:p w14:paraId="01389C29" w14:textId="74DD5AD3" w:rsidR="00EE3021" w:rsidRDefault="00C268C1">
      <w:pPr>
        <w:rPr>
          <w:bCs/>
          <w:sz w:val="24"/>
        </w:rPr>
      </w:pPr>
      <w:r>
        <w:rPr>
          <w:bCs/>
          <w:sz w:val="24"/>
        </w:rPr>
        <w:lastRenderedPageBreak/>
        <w:t>Situations like this could be prevented when accountability is applied and used in the right way. By calling me and telling me about the mistake, the patient was at risk of coding</w:t>
      </w:r>
      <w:r w:rsidR="006358A2">
        <w:rPr>
          <w:bCs/>
          <w:sz w:val="24"/>
        </w:rPr>
        <w:t xml:space="preserve"> due to my student running away from the situation. It is so important to be responsible with our actions as many of the medication that we are administering to our patients could be deadly if safety precautions are bypassed. </w:t>
      </w:r>
      <w:r w:rsidR="00467EB4">
        <w:rPr>
          <w:bCs/>
          <w:sz w:val="24"/>
        </w:rPr>
        <w:t xml:space="preserve">From now on our unit will implement </w:t>
      </w:r>
      <w:r w:rsidR="004347F3">
        <w:rPr>
          <w:bCs/>
          <w:sz w:val="24"/>
        </w:rPr>
        <w:t>courses and presentations about accountability, responsibility and ethics</w:t>
      </w:r>
      <w:r w:rsidR="00EE61F6">
        <w:rPr>
          <w:bCs/>
          <w:sz w:val="24"/>
        </w:rPr>
        <w:t xml:space="preserve"> to teach out students and future nurses to be accountable of their own actions and to take proper action </w:t>
      </w:r>
      <w:r w:rsidR="00D02454">
        <w:rPr>
          <w:bCs/>
          <w:sz w:val="24"/>
        </w:rPr>
        <w:t xml:space="preserve">when an error occurs. By doing so, we aim to promote </w:t>
      </w:r>
      <w:proofErr w:type="spellStart"/>
      <w:r w:rsidR="00D02454">
        <w:rPr>
          <w:bCs/>
          <w:sz w:val="24"/>
        </w:rPr>
        <w:t>safey</w:t>
      </w:r>
      <w:proofErr w:type="spellEnd"/>
      <w:r w:rsidR="00D02454">
        <w:rPr>
          <w:bCs/>
          <w:sz w:val="24"/>
        </w:rPr>
        <w:t xml:space="preserve"> and to improve the quality of care to our patients.</w:t>
      </w:r>
    </w:p>
    <w:p w14:paraId="4A6B034F" w14:textId="77777777" w:rsidR="008168A0" w:rsidRDefault="008168A0">
      <w:pPr>
        <w:rPr>
          <w:bCs/>
          <w:sz w:val="24"/>
        </w:rPr>
      </w:pPr>
    </w:p>
    <w:p w14:paraId="69BA646B" w14:textId="77777777" w:rsidR="00DF106D" w:rsidRDefault="00DF106D"/>
    <w:sectPr w:rsidR="00DF106D" w:rsidSect="00A27FCF">
      <w:footerReference w:type="default" r:id="rId10"/>
      <w:pgSz w:w="15840" w:h="12240" w:orient="landscape"/>
      <w:pgMar w:top="1152" w:right="1008"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BAAEC" w14:textId="77777777" w:rsidR="00E1509C" w:rsidRDefault="00E1509C" w:rsidP="00B56DC1">
      <w:pPr>
        <w:spacing w:after="0" w:line="240" w:lineRule="auto"/>
      </w:pPr>
      <w:r>
        <w:separator/>
      </w:r>
    </w:p>
  </w:endnote>
  <w:endnote w:type="continuationSeparator" w:id="0">
    <w:p w14:paraId="5A382DE3" w14:textId="77777777" w:rsidR="00E1509C" w:rsidRDefault="00E1509C" w:rsidP="00B56DC1">
      <w:pPr>
        <w:spacing w:after="0" w:line="240" w:lineRule="auto"/>
      </w:pPr>
      <w:r>
        <w:continuationSeparator/>
      </w:r>
    </w:p>
  </w:endnote>
  <w:endnote w:type="continuationNotice" w:id="1">
    <w:p w14:paraId="54C8E197" w14:textId="77777777" w:rsidR="00E1509C" w:rsidRDefault="00E150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727AE" w14:textId="72AC05B3" w:rsidR="00B56DC1" w:rsidRPr="00B56DC1" w:rsidRDefault="00B56DC1">
    <w:pPr>
      <w:pStyle w:val="Footer"/>
      <w:rPr>
        <w:sz w:val="20"/>
        <w:szCs w:val="20"/>
      </w:rPr>
    </w:pPr>
    <w:r w:rsidRPr="00B56DC1">
      <w:rPr>
        <w:sz w:val="20"/>
        <w:szCs w:val="20"/>
      </w:rPr>
      <w:t>081622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1CBCD" w14:textId="77777777" w:rsidR="00E1509C" w:rsidRDefault="00E1509C" w:rsidP="00B56DC1">
      <w:pPr>
        <w:spacing w:after="0" w:line="240" w:lineRule="auto"/>
      </w:pPr>
      <w:r>
        <w:separator/>
      </w:r>
    </w:p>
  </w:footnote>
  <w:footnote w:type="continuationSeparator" w:id="0">
    <w:p w14:paraId="22D2CABD" w14:textId="77777777" w:rsidR="00E1509C" w:rsidRDefault="00E1509C" w:rsidP="00B56DC1">
      <w:pPr>
        <w:spacing w:after="0" w:line="240" w:lineRule="auto"/>
      </w:pPr>
      <w:r>
        <w:continuationSeparator/>
      </w:r>
    </w:p>
  </w:footnote>
  <w:footnote w:type="continuationNotice" w:id="1">
    <w:p w14:paraId="3F14FAA4" w14:textId="77777777" w:rsidR="00E1509C" w:rsidRDefault="00E150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76295"/>
    <w:multiLevelType w:val="hybridMultilevel"/>
    <w:tmpl w:val="50FC54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8C136D2"/>
    <w:multiLevelType w:val="hybridMultilevel"/>
    <w:tmpl w:val="92C632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AF2616F"/>
    <w:multiLevelType w:val="hybridMultilevel"/>
    <w:tmpl w:val="A05EAC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2574400">
    <w:abstractNumId w:val="2"/>
  </w:num>
  <w:num w:numId="2" w16cid:durableId="1526286525">
    <w:abstractNumId w:val="0"/>
  </w:num>
  <w:num w:numId="3" w16cid:durableId="599065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A3E"/>
    <w:rsid w:val="000020EF"/>
    <w:rsid w:val="00007103"/>
    <w:rsid w:val="00015600"/>
    <w:rsid w:val="00015617"/>
    <w:rsid w:val="00030637"/>
    <w:rsid w:val="00035A4B"/>
    <w:rsid w:val="000375E0"/>
    <w:rsid w:val="000377E1"/>
    <w:rsid w:val="000413A3"/>
    <w:rsid w:val="000419D5"/>
    <w:rsid w:val="00057E00"/>
    <w:rsid w:val="00071314"/>
    <w:rsid w:val="00076426"/>
    <w:rsid w:val="00082812"/>
    <w:rsid w:val="00090CAA"/>
    <w:rsid w:val="00097F49"/>
    <w:rsid w:val="000C2B84"/>
    <w:rsid w:val="000D088E"/>
    <w:rsid w:val="000D53C6"/>
    <w:rsid w:val="000D5477"/>
    <w:rsid w:val="000E3967"/>
    <w:rsid w:val="001012E4"/>
    <w:rsid w:val="00101F2B"/>
    <w:rsid w:val="001045D2"/>
    <w:rsid w:val="00107F45"/>
    <w:rsid w:val="0011620B"/>
    <w:rsid w:val="00116266"/>
    <w:rsid w:val="00132B46"/>
    <w:rsid w:val="00135932"/>
    <w:rsid w:val="00145CA3"/>
    <w:rsid w:val="00154674"/>
    <w:rsid w:val="0015474F"/>
    <w:rsid w:val="001625A3"/>
    <w:rsid w:val="00185900"/>
    <w:rsid w:val="00187E84"/>
    <w:rsid w:val="001B5431"/>
    <w:rsid w:val="001B55DD"/>
    <w:rsid w:val="001C0ADE"/>
    <w:rsid w:val="001D01B1"/>
    <w:rsid w:val="001D4B23"/>
    <w:rsid w:val="001D527E"/>
    <w:rsid w:val="001F1624"/>
    <w:rsid w:val="001F4C59"/>
    <w:rsid w:val="001F71B7"/>
    <w:rsid w:val="00211757"/>
    <w:rsid w:val="00216F55"/>
    <w:rsid w:val="00225C27"/>
    <w:rsid w:val="0025184E"/>
    <w:rsid w:val="00252142"/>
    <w:rsid w:val="00257AB4"/>
    <w:rsid w:val="0026092A"/>
    <w:rsid w:val="00274F79"/>
    <w:rsid w:val="00294803"/>
    <w:rsid w:val="00294B3F"/>
    <w:rsid w:val="00297E98"/>
    <w:rsid w:val="002A1FBA"/>
    <w:rsid w:val="002A2635"/>
    <w:rsid w:val="002A75DE"/>
    <w:rsid w:val="002B322C"/>
    <w:rsid w:val="002C6DBD"/>
    <w:rsid w:val="002D627B"/>
    <w:rsid w:val="002E1265"/>
    <w:rsid w:val="00304BB6"/>
    <w:rsid w:val="003177EC"/>
    <w:rsid w:val="00325552"/>
    <w:rsid w:val="0034773C"/>
    <w:rsid w:val="00352FC9"/>
    <w:rsid w:val="00353E23"/>
    <w:rsid w:val="00370073"/>
    <w:rsid w:val="00371351"/>
    <w:rsid w:val="00383071"/>
    <w:rsid w:val="003877F8"/>
    <w:rsid w:val="003A3A95"/>
    <w:rsid w:val="003A7E2F"/>
    <w:rsid w:val="003C6CD6"/>
    <w:rsid w:val="003D0692"/>
    <w:rsid w:val="003D1BC3"/>
    <w:rsid w:val="003D499D"/>
    <w:rsid w:val="003D6AE9"/>
    <w:rsid w:val="003E3091"/>
    <w:rsid w:val="00405F3F"/>
    <w:rsid w:val="00406D2E"/>
    <w:rsid w:val="00410B80"/>
    <w:rsid w:val="00412697"/>
    <w:rsid w:val="004246C3"/>
    <w:rsid w:val="004347F3"/>
    <w:rsid w:val="004353A1"/>
    <w:rsid w:val="00437715"/>
    <w:rsid w:val="00437A1F"/>
    <w:rsid w:val="0045556F"/>
    <w:rsid w:val="004561C2"/>
    <w:rsid w:val="004658D9"/>
    <w:rsid w:val="00467EB4"/>
    <w:rsid w:val="0049712C"/>
    <w:rsid w:val="004B5DEB"/>
    <w:rsid w:val="004D0010"/>
    <w:rsid w:val="004D2C64"/>
    <w:rsid w:val="004D5A86"/>
    <w:rsid w:val="004E0015"/>
    <w:rsid w:val="004E6704"/>
    <w:rsid w:val="004E6A3E"/>
    <w:rsid w:val="004F4E5D"/>
    <w:rsid w:val="004F65ED"/>
    <w:rsid w:val="00515361"/>
    <w:rsid w:val="00525952"/>
    <w:rsid w:val="005259B0"/>
    <w:rsid w:val="005271FC"/>
    <w:rsid w:val="005340AA"/>
    <w:rsid w:val="00553618"/>
    <w:rsid w:val="00556AEC"/>
    <w:rsid w:val="00564620"/>
    <w:rsid w:val="00570840"/>
    <w:rsid w:val="00596325"/>
    <w:rsid w:val="005B0F50"/>
    <w:rsid w:val="005C04AF"/>
    <w:rsid w:val="005E2050"/>
    <w:rsid w:val="005E7E0F"/>
    <w:rsid w:val="006043A8"/>
    <w:rsid w:val="00604903"/>
    <w:rsid w:val="00604AE5"/>
    <w:rsid w:val="0062026C"/>
    <w:rsid w:val="00621906"/>
    <w:rsid w:val="006310AB"/>
    <w:rsid w:val="006358A2"/>
    <w:rsid w:val="00641CF4"/>
    <w:rsid w:val="006535AB"/>
    <w:rsid w:val="00657042"/>
    <w:rsid w:val="0066474E"/>
    <w:rsid w:val="00675091"/>
    <w:rsid w:val="00684965"/>
    <w:rsid w:val="006934A0"/>
    <w:rsid w:val="006966E6"/>
    <w:rsid w:val="006A7918"/>
    <w:rsid w:val="006B5613"/>
    <w:rsid w:val="006C1DCE"/>
    <w:rsid w:val="006C21D3"/>
    <w:rsid w:val="006D173D"/>
    <w:rsid w:val="006D6A58"/>
    <w:rsid w:val="006D76C0"/>
    <w:rsid w:val="00712304"/>
    <w:rsid w:val="0073020E"/>
    <w:rsid w:val="007346B1"/>
    <w:rsid w:val="0073592D"/>
    <w:rsid w:val="0075670B"/>
    <w:rsid w:val="00764BB0"/>
    <w:rsid w:val="00776F67"/>
    <w:rsid w:val="00791022"/>
    <w:rsid w:val="0079221C"/>
    <w:rsid w:val="007A3259"/>
    <w:rsid w:val="007B1D1E"/>
    <w:rsid w:val="007B5975"/>
    <w:rsid w:val="007C1848"/>
    <w:rsid w:val="007C30AC"/>
    <w:rsid w:val="007D271E"/>
    <w:rsid w:val="007E1C08"/>
    <w:rsid w:val="007E575D"/>
    <w:rsid w:val="007F3AEB"/>
    <w:rsid w:val="007F44D3"/>
    <w:rsid w:val="008003D1"/>
    <w:rsid w:val="008039C1"/>
    <w:rsid w:val="00807FD1"/>
    <w:rsid w:val="008114F6"/>
    <w:rsid w:val="0081386C"/>
    <w:rsid w:val="00815F60"/>
    <w:rsid w:val="008168A0"/>
    <w:rsid w:val="00821BDF"/>
    <w:rsid w:val="0082430F"/>
    <w:rsid w:val="00824804"/>
    <w:rsid w:val="008321EC"/>
    <w:rsid w:val="00834979"/>
    <w:rsid w:val="008418BE"/>
    <w:rsid w:val="00847BF9"/>
    <w:rsid w:val="00851137"/>
    <w:rsid w:val="00863AEC"/>
    <w:rsid w:val="00864221"/>
    <w:rsid w:val="00865569"/>
    <w:rsid w:val="0087021E"/>
    <w:rsid w:val="00870D8C"/>
    <w:rsid w:val="008776C7"/>
    <w:rsid w:val="00886564"/>
    <w:rsid w:val="00891E4C"/>
    <w:rsid w:val="008B0517"/>
    <w:rsid w:val="008C62B1"/>
    <w:rsid w:val="008D490F"/>
    <w:rsid w:val="008D5A75"/>
    <w:rsid w:val="008D68C5"/>
    <w:rsid w:val="008E0A25"/>
    <w:rsid w:val="008E3D44"/>
    <w:rsid w:val="008F26DD"/>
    <w:rsid w:val="0090006C"/>
    <w:rsid w:val="009003E6"/>
    <w:rsid w:val="00916BA8"/>
    <w:rsid w:val="00930C14"/>
    <w:rsid w:val="00931C3E"/>
    <w:rsid w:val="00937DE1"/>
    <w:rsid w:val="00941F5F"/>
    <w:rsid w:val="0094736F"/>
    <w:rsid w:val="00966E25"/>
    <w:rsid w:val="00975192"/>
    <w:rsid w:val="009766F8"/>
    <w:rsid w:val="00976DC0"/>
    <w:rsid w:val="0099401D"/>
    <w:rsid w:val="009A2E67"/>
    <w:rsid w:val="009E08F1"/>
    <w:rsid w:val="009E6261"/>
    <w:rsid w:val="009F3859"/>
    <w:rsid w:val="00A002A7"/>
    <w:rsid w:val="00A01135"/>
    <w:rsid w:val="00A03F8F"/>
    <w:rsid w:val="00A118AD"/>
    <w:rsid w:val="00A12A22"/>
    <w:rsid w:val="00A272AA"/>
    <w:rsid w:val="00A27FCF"/>
    <w:rsid w:val="00A337F5"/>
    <w:rsid w:val="00A53AC4"/>
    <w:rsid w:val="00A664B2"/>
    <w:rsid w:val="00A7050E"/>
    <w:rsid w:val="00A84BAB"/>
    <w:rsid w:val="00A853B4"/>
    <w:rsid w:val="00A93BC6"/>
    <w:rsid w:val="00A9623D"/>
    <w:rsid w:val="00AA41F5"/>
    <w:rsid w:val="00AB1E0B"/>
    <w:rsid w:val="00AB384B"/>
    <w:rsid w:val="00AB3A56"/>
    <w:rsid w:val="00AB7C22"/>
    <w:rsid w:val="00AC55B1"/>
    <w:rsid w:val="00AD1288"/>
    <w:rsid w:val="00AD4B48"/>
    <w:rsid w:val="00AD4E60"/>
    <w:rsid w:val="00AD5884"/>
    <w:rsid w:val="00B12227"/>
    <w:rsid w:val="00B23A90"/>
    <w:rsid w:val="00B24145"/>
    <w:rsid w:val="00B33973"/>
    <w:rsid w:val="00B3477E"/>
    <w:rsid w:val="00B425CA"/>
    <w:rsid w:val="00B43D93"/>
    <w:rsid w:val="00B56DC1"/>
    <w:rsid w:val="00B67BF1"/>
    <w:rsid w:val="00B77189"/>
    <w:rsid w:val="00B77D87"/>
    <w:rsid w:val="00B84C26"/>
    <w:rsid w:val="00B85352"/>
    <w:rsid w:val="00B919C9"/>
    <w:rsid w:val="00BA2F09"/>
    <w:rsid w:val="00BA3A77"/>
    <w:rsid w:val="00BB0F07"/>
    <w:rsid w:val="00BC3274"/>
    <w:rsid w:val="00BC52BB"/>
    <w:rsid w:val="00BC535F"/>
    <w:rsid w:val="00BC5C62"/>
    <w:rsid w:val="00BD0625"/>
    <w:rsid w:val="00BF6697"/>
    <w:rsid w:val="00C03962"/>
    <w:rsid w:val="00C268C1"/>
    <w:rsid w:val="00C459BA"/>
    <w:rsid w:val="00C53F18"/>
    <w:rsid w:val="00C6041C"/>
    <w:rsid w:val="00C6221D"/>
    <w:rsid w:val="00C7160A"/>
    <w:rsid w:val="00C8095D"/>
    <w:rsid w:val="00C8100F"/>
    <w:rsid w:val="00C84E30"/>
    <w:rsid w:val="00C87975"/>
    <w:rsid w:val="00C9061E"/>
    <w:rsid w:val="00C92B36"/>
    <w:rsid w:val="00C957FF"/>
    <w:rsid w:val="00CA1E48"/>
    <w:rsid w:val="00CA567D"/>
    <w:rsid w:val="00CB0952"/>
    <w:rsid w:val="00CB1A90"/>
    <w:rsid w:val="00CB4740"/>
    <w:rsid w:val="00CC20BC"/>
    <w:rsid w:val="00CC4BAA"/>
    <w:rsid w:val="00CF12DD"/>
    <w:rsid w:val="00D02454"/>
    <w:rsid w:val="00D174FE"/>
    <w:rsid w:val="00D25B96"/>
    <w:rsid w:val="00D25F13"/>
    <w:rsid w:val="00D3377A"/>
    <w:rsid w:val="00D41AEE"/>
    <w:rsid w:val="00D442B3"/>
    <w:rsid w:val="00D510DD"/>
    <w:rsid w:val="00D91366"/>
    <w:rsid w:val="00DA07EC"/>
    <w:rsid w:val="00DA3236"/>
    <w:rsid w:val="00DA4515"/>
    <w:rsid w:val="00DB6051"/>
    <w:rsid w:val="00DB74EF"/>
    <w:rsid w:val="00DC3828"/>
    <w:rsid w:val="00DE3D6A"/>
    <w:rsid w:val="00DE7AD8"/>
    <w:rsid w:val="00DF106D"/>
    <w:rsid w:val="00DF3650"/>
    <w:rsid w:val="00DF774B"/>
    <w:rsid w:val="00DF7795"/>
    <w:rsid w:val="00DF7C93"/>
    <w:rsid w:val="00E02D3A"/>
    <w:rsid w:val="00E0381C"/>
    <w:rsid w:val="00E03A09"/>
    <w:rsid w:val="00E12469"/>
    <w:rsid w:val="00E1509C"/>
    <w:rsid w:val="00E15874"/>
    <w:rsid w:val="00E318F9"/>
    <w:rsid w:val="00E34F36"/>
    <w:rsid w:val="00E6657C"/>
    <w:rsid w:val="00E704D4"/>
    <w:rsid w:val="00E80F15"/>
    <w:rsid w:val="00E83207"/>
    <w:rsid w:val="00E86C35"/>
    <w:rsid w:val="00E94DF1"/>
    <w:rsid w:val="00EA65A8"/>
    <w:rsid w:val="00EB559C"/>
    <w:rsid w:val="00EE2CFA"/>
    <w:rsid w:val="00EE3021"/>
    <w:rsid w:val="00EE4C67"/>
    <w:rsid w:val="00EE5E30"/>
    <w:rsid w:val="00EE61F6"/>
    <w:rsid w:val="00EE76C8"/>
    <w:rsid w:val="00EF3517"/>
    <w:rsid w:val="00F16868"/>
    <w:rsid w:val="00F227E5"/>
    <w:rsid w:val="00F257BB"/>
    <w:rsid w:val="00F327DA"/>
    <w:rsid w:val="00F32FEB"/>
    <w:rsid w:val="00F4346A"/>
    <w:rsid w:val="00F46C2E"/>
    <w:rsid w:val="00F47308"/>
    <w:rsid w:val="00F53EFA"/>
    <w:rsid w:val="00F65850"/>
    <w:rsid w:val="00F76B13"/>
    <w:rsid w:val="00F87659"/>
    <w:rsid w:val="00FB31BE"/>
    <w:rsid w:val="00FB387E"/>
    <w:rsid w:val="00FD3F3A"/>
    <w:rsid w:val="00FD619A"/>
    <w:rsid w:val="00FF0AC9"/>
    <w:rsid w:val="00FF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691D"/>
  <w15:docId w15:val="{C0067DA0-8545-40CF-AE2A-F6FB5C9B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A3E"/>
    <w:pPr>
      <w:ind w:left="720"/>
      <w:contextualSpacing/>
    </w:pPr>
  </w:style>
  <w:style w:type="table" w:styleId="TableGrid">
    <w:name w:val="Table Grid"/>
    <w:basedOn w:val="TableNormal"/>
    <w:uiPriority w:val="59"/>
    <w:rsid w:val="004E6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DC1"/>
  </w:style>
  <w:style w:type="paragraph" w:styleId="Footer">
    <w:name w:val="footer"/>
    <w:basedOn w:val="Normal"/>
    <w:link w:val="FooterChar"/>
    <w:uiPriority w:val="99"/>
    <w:unhideWhenUsed/>
    <w:rsid w:val="00B56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27FF1A0031140946B177EA8C8D57F" ma:contentTypeVersion="14" ma:contentTypeDescription="Create a new document." ma:contentTypeScope="" ma:versionID="fb6660df75ce11d998c4a99d9c01b444">
  <xsd:schema xmlns:xsd="http://www.w3.org/2001/XMLSchema" xmlns:xs="http://www.w3.org/2001/XMLSchema" xmlns:p="http://schemas.microsoft.com/office/2006/metadata/properties" xmlns:ns3="306693b3-2db9-47d5-adee-e79921918a6f" xmlns:ns4="5c17c5f3-4544-405b-97be-8bd0ae1454ef" targetNamespace="http://schemas.microsoft.com/office/2006/metadata/properties" ma:root="true" ma:fieldsID="2325aff1b813a23557a153b3c7ef2a0a" ns3:_="" ns4:_="">
    <xsd:import namespace="306693b3-2db9-47d5-adee-e79921918a6f"/>
    <xsd:import namespace="5c17c5f3-4544-405b-97be-8bd0ae1454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693b3-2db9-47d5-adee-e79921918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17c5f3-4544-405b-97be-8bd0ae1454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51144-649F-43CB-82A9-9BE33A5997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79DBEB-D969-41AD-9716-729464081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693b3-2db9-47d5-adee-e79921918a6f"/>
    <ds:schemaRef ds:uri="5c17c5f3-4544-405b-97be-8bd0ae145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50F6A-F33D-43C8-833D-A3A196388B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16232</TotalTime>
  <Pages>6</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Bradley,Sharon McFadden</dc:creator>
  <cp:lastModifiedBy>Karen Canido</cp:lastModifiedBy>
  <cp:revision>296</cp:revision>
  <dcterms:created xsi:type="dcterms:W3CDTF">2024-09-26T21:42:00Z</dcterms:created>
  <dcterms:modified xsi:type="dcterms:W3CDTF">2024-10-15T16:13:00Z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0x010100E8F27FF1A0031140946B177EA8C8D57F</vt:lpwstr>
  </property>
</Properties>
</file>